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A11B" w14:textId="77777777" w:rsidR="00563AC2" w:rsidRPr="0065041D" w:rsidRDefault="0065041D">
      <w:pPr>
        <w:spacing w:after="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0F5955D" wp14:editId="48700AD8">
                <wp:simplePos x="0" y="0"/>
                <wp:positionH relativeFrom="column">
                  <wp:posOffset>-309880</wp:posOffset>
                </wp:positionH>
                <wp:positionV relativeFrom="paragraph">
                  <wp:posOffset>-163830</wp:posOffset>
                </wp:positionV>
                <wp:extent cx="1581150" cy="8509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581150" cy="850900"/>
                        </a:xfrm>
                        <a:prstGeom prst="rect">
                          <a:avLst/>
                        </a:prstGeom>
                        <a:solidFill>
                          <a:schemeClr val="lt1"/>
                        </a:solidFill>
                        <a:ln w="6350">
                          <a:noFill/>
                        </a:ln>
                      </wps:spPr>
                      <wps:txbx>
                        <w:txbxContent>
                          <w:p w14:paraId="6CE472BA" w14:textId="77777777" w:rsidR="0065041D" w:rsidRDefault="0065041D">
                            <w:r>
                              <w:rPr>
                                <w:b/>
                                <w:noProof/>
                                <w:sz w:val="28"/>
                                <w:szCs w:val="28"/>
                              </w:rPr>
                              <w:drawing>
                                <wp:inline distT="0" distB="0" distL="0" distR="0" wp14:anchorId="4A3D3A6C" wp14:editId="29F718FA">
                                  <wp:extent cx="1295400" cy="611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 version.jpg"/>
                                          <pic:cNvPicPr/>
                                        </pic:nvPicPr>
                                        <pic:blipFill rotWithShape="1">
                                          <a:blip r:embed="rId8">
                                            <a:extLst>
                                              <a:ext uri="{28A0092B-C50C-407E-A947-70E740481C1C}">
                                                <a14:useLocalDpi xmlns:a14="http://schemas.microsoft.com/office/drawing/2010/main" val="0"/>
                                              </a:ext>
                                            </a:extLst>
                                          </a:blip>
                                          <a:srcRect b="38919"/>
                                          <a:stretch/>
                                        </pic:blipFill>
                                        <pic:spPr bwMode="auto">
                                          <a:xfrm>
                                            <a:off x="0" y="0"/>
                                            <a:ext cx="1305078" cy="61598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F5955D" id="_x0000_t202" coordsize="21600,21600" o:spt="202" path="m,l,21600r21600,l21600,xe">
                <v:stroke joinstyle="miter"/>
                <v:path gradientshapeok="t" o:connecttype="rect"/>
              </v:shapetype>
              <v:shape id="Text Box 2" o:spid="_x0000_s1026" type="#_x0000_t202" style="position:absolute;left:0;text-align:left;margin-left:-24.4pt;margin-top:-12.9pt;width:124.5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" fillcolor="white [3201]" stroked="f" strokeweight=".5pt">
                <v:textbox>
                  <w:txbxContent>
                    <w:p w14:paraId="6CE472BA" w14:textId="77777777" w:rsidR="0065041D" w:rsidRDefault="0065041D">
                      <w:r>
                        <w:rPr>
                          <w:b/>
                          <w:noProof/>
                          <w:sz w:val="28"/>
                          <w:szCs w:val="28"/>
                        </w:rPr>
                        <w:drawing>
                          <wp:inline distT="0" distB="0" distL="0" distR="0" wp14:anchorId="4A3D3A6C" wp14:editId="29F718FA">
                            <wp:extent cx="1295400" cy="611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 version.jpg"/>
                                    <pic:cNvPicPr/>
                                  </pic:nvPicPr>
                                  <pic:blipFill rotWithShape="1">
                                    <a:blip r:embed="rId8">
                                      <a:extLst>
                                        <a:ext uri="{28A0092B-C50C-407E-A947-70E740481C1C}">
                                          <a14:useLocalDpi xmlns:a14="http://schemas.microsoft.com/office/drawing/2010/main" val="0"/>
                                        </a:ext>
                                      </a:extLst>
                                    </a:blip>
                                    <a:srcRect b="38919"/>
                                    <a:stretch/>
                                  </pic:blipFill>
                                  <pic:spPr bwMode="auto">
                                    <a:xfrm>
                                      <a:off x="0" y="0"/>
                                      <a:ext cx="1305078" cy="61598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74BF6" w:rsidRPr="0065041D">
        <w:rPr>
          <w:b/>
          <w:sz w:val="28"/>
          <w:szCs w:val="28"/>
        </w:rPr>
        <w:t>Hawaii Child Nutrition Programs</w:t>
      </w:r>
    </w:p>
    <w:p w14:paraId="27396DBD" w14:textId="77777777" w:rsidR="00563AC2" w:rsidRPr="0065041D" w:rsidRDefault="00274BF6">
      <w:pPr>
        <w:spacing w:after="0"/>
        <w:jc w:val="center"/>
        <w:rPr>
          <w:b/>
          <w:sz w:val="28"/>
          <w:szCs w:val="28"/>
        </w:rPr>
      </w:pPr>
      <w:r w:rsidRPr="0065041D">
        <w:rPr>
          <w:b/>
          <w:sz w:val="28"/>
          <w:szCs w:val="28"/>
        </w:rPr>
        <w:t>Calendar of School Nutrition Program Requirements and Activities for SY 202</w:t>
      </w:r>
      <w:r w:rsidR="002F00FA">
        <w:rPr>
          <w:b/>
          <w:sz w:val="28"/>
          <w:szCs w:val="28"/>
        </w:rPr>
        <w:t>4</w:t>
      </w:r>
      <w:r w:rsidR="00196C97">
        <w:rPr>
          <w:b/>
          <w:sz w:val="28"/>
          <w:szCs w:val="28"/>
        </w:rPr>
        <w:t>-202</w:t>
      </w:r>
      <w:r w:rsidR="002F00FA">
        <w:rPr>
          <w:b/>
          <w:sz w:val="28"/>
          <w:szCs w:val="28"/>
        </w:rPr>
        <w:t>5</w:t>
      </w:r>
    </w:p>
    <w:p w14:paraId="6133B8E9" w14:textId="77777777" w:rsidR="00563AC2" w:rsidRDefault="00563AC2">
      <w:pPr>
        <w:spacing w:after="0"/>
        <w:rPr>
          <w:sz w:val="28"/>
          <w:szCs w:val="28"/>
        </w:rPr>
      </w:pPr>
    </w:p>
    <w:p w14:paraId="1849A6E7" w14:textId="77777777" w:rsidR="00563AC2" w:rsidRDefault="00274BF6">
      <w:pPr>
        <w:spacing w:after="0"/>
        <w:rPr>
          <w:sz w:val="24"/>
          <w:szCs w:val="24"/>
        </w:rPr>
      </w:pPr>
      <w:r>
        <w:rPr>
          <w:sz w:val="24"/>
          <w:szCs w:val="24"/>
        </w:rPr>
        <w:t xml:space="preserve">This calendar should assist Hawaii schools and institutions that participate in the U. S. Department of Agriculture (USDA) school nutrition programs with planning for the school year.  School Food Authorities (SFA) and sponsors should distribute this calendar to each person responsible for completing tasks related to the National School Lunch Program (NSLP), the School Breakfast Program (SBP), the Afterschool Snack Program (ASP), Fresh Fruit and Vegetable Program (FFVP), NSLP Equipment Grant, Summer Food Service Program (SFSP), and Seamless Summer Option (SSO).  </w:t>
      </w:r>
    </w:p>
    <w:p w14:paraId="5C94A0BE" w14:textId="77777777" w:rsidR="00563AC2" w:rsidRDefault="00563AC2">
      <w:pPr>
        <w:spacing w:after="0"/>
        <w:rPr>
          <w:sz w:val="24"/>
          <w:szCs w:val="24"/>
        </w:rPr>
      </w:pPr>
    </w:p>
    <w:p w14:paraId="4CE77509" w14:textId="77777777" w:rsidR="00563AC2" w:rsidRDefault="00274BF6">
      <w:pPr>
        <w:spacing w:after="0"/>
        <w:rPr>
          <w:sz w:val="24"/>
          <w:szCs w:val="24"/>
        </w:rPr>
      </w:pPr>
      <w:r>
        <w:rPr>
          <w:sz w:val="24"/>
          <w:szCs w:val="24"/>
        </w:rPr>
        <w:t>Notes:  Schedules/due dates are subject to change and do not represent all federal and state requirements for operating the USDA Child Nutrition Programs in schools and institutions.  HCNP will notify all SFAs/sponsors via email of any updated guidance and deadlines provided by USDA as it becomes available.  All SFAs/sponsors should continue to check their email regularly to ensure that updates from HCNP are received in a timely manner.</w:t>
      </w:r>
    </w:p>
    <w:p w14:paraId="6681B634" w14:textId="77777777" w:rsidR="00563AC2" w:rsidRDefault="00563AC2">
      <w:pPr>
        <w:spacing w:after="0"/>
        <w:rPr>
          <w:sz w:val="28"/>
          <w:szCs w:val="28"/>
        </w:rPr>
      </w:pPr>
    </w:p>
    <w:tbl>
      <w:tblPr>
        <w:tblStyle w:val="a"/>
        <w:tblW w:w="14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24"/>
        <w:gridCol w:w="2808"/>
        <w:gridCol w:w="3448"/>
      </w:tblGrid>
      <w:tr w:rsidR="00563AC2" w14:paraId="75EB944E" w14:textId="77777777">
        <w:tc>
          <w:tcPr>
            <w:tcW w:w="1560" w:type="dxa"/>
          </w:tcPr>
          <w:p w14:paraId="1937E43A" w14:textId="77777777" w:rsidR="00563AC2" w:rsidRDefault="00274BF6">
            <w:pPr>
              <w:rPr>
                <w:b/>
                <w:sz w:val="28"/>
                <w:szCs w:val="28"/>
              </w:rPr>
            </w:pPr>
            <w:r>
              <w:rPr>
                <w:b/>
                <w:sz w:val="28"/>
                <w:szCs w:val="28"/>
              </w:rPr>
              <w:t>WHEN</w:t>
            </w:r>
          </w:p>
        </w:tc>
        <w:tc>
          <w:tcPr>
            <w:tcW w:w="6224" w:type="dxa"/>
          </w:tcPr>
          <w:p w14:paraId="103B37CD" w14:textId="77777777" w:rsidR="00563AC2" w:rsidRDefault="00274BF6">
            <w:pPr>
              <w:rPr>
                <w:b/>
                <w:sz w:val="28"/>
                <w:szCs w:val="28"/>
              </w:rPr>
            </w:pPr>
            <w:r>
              <w:rPr>
                <w:b/>
                <w:sz w:val="28"/>
                <w:szCs w:val="28"/>
              </w:rPr>
              <w:t>REPORT/ACTION</w:t>
            </w:r>
          </w:p>
        </w:tc>
        <w:tc>
          <w:tcPr>
            <w:tcW w:w="2808" w:type="dxa"/>
          </w:tcPr>
          <w:p w14:paraId="4AD865D3" w14:textId="77777777" w:rsidR="00563AC2" w:rsidRDefault="00274BF6">
            <w:pPr>
              <w:rPr>
                <w:b/>
                <w:sz w:val="28"/>
                <w:szCs w:val="28"/>
              </w:rPr>
            </w:pPr>
            <w:r>
              <w:rPr>
                <w:b/>
                <w:sz w:val="28"/>
                <w:szCs w:val="28"/>
              </w:rPr>
              <w:t>DUE DATE</w:t>
            </w:r>
          </w:p>
        </w:tc>
        <w:tc>
          <w:tcPr>
            <w:tcW w:w="3448" w:type="dxa"/>
          </w:tcPr>
          <w:p w14:paraId="6AC72BE3" w14:textId="77777777" w:rsidR="00563AC2" w:rsidRDefault="00274BF6">
            <w:pPr>
              <w:rPr>
                <w:b/>
                <w:sz w:val="28"/>
                <w:szCs w:val="28"/>
              </w:rPr>
            </w:pPr>
            <w:r>
              <w:rPr>
                <w:b/>
                <w:sz w:val="28"/>
                <w:szCs w:val="28"/>
              </w:rPr>
              <w:t>SUBMIT OR FILE</w:t>
            </w:r>
          </w:p>
        </w:tc>
      </w:tr>
      <w:tr w:rsidR="00563AC2" w14:paraId="78777176" w14:textId="77777777">
        <w:trPr>
          <w:trHeight w:val="1142"/>
        </w:trPr>
        <w:tc>
          <w:tcPr>
            <w:tcW w:w="1560" w:type="dxa"/>
          </w:tcPr>
          <w:p w14:paraId="69A56374" w14:textId="77777777" w:rsidR="00563AC2" w:rsidRDefault="00274BF6">
            <w:pPr>
              <w:rPr>
                <w:sz w:val="24"/>
                <w:szCs w:val="24"/>
              </w:rPr>
            </w:pPr>
            <w:r>
              <w:rPr>
                <w:sz w:val="24"/>
                <w:szCs w:val="24"/>
              </w:rPr>
              <w:t>Monthly</w:t>
            </w:r>
          </w:p>
        </w:tc>
        <w:tc>
          <w:tcPr>
            <w:tcW w:w="6224" w:type="dxa"/>
          </w:tcPr>
          <w:p w14:paraId="08E5415F" w14:textId="77777777" w:rsidR="00563AC2" w:rsidRDefault="00274BF6">
            <w:pPr>
              <w:rPr>
                <w:sz w:val="24"/>
                <w:szCs w:val="24"/>
              </w:rPr>
            </w:pPr>
            <w:r>
              <w:rPr>
                <w:sz w:val="24"/>
                <w:szCs w:val="24"/>
              </w:rPr>
              <w:t xml:space="preserve">Previous month’s claim for reimbursement </w:t>
            </w:r>
          </w:p>
        </w:tc>
        <w:tc>
          <w:tcPr>
            <w:tcW w:w="2808" w:type="dxa"/>
          </w:tcPr>
          <w:p w14:paraId="5E098006" w14:textId="77777777" w:rsidR="00563AC2" w:rsidRDefault="00274BF6">
            <w:pPr>
              <w:rPr>
                <w:sz w:val="24"/>
                <w:szCs w:val="24"/>
              </w:rPr>
            </w:pPr>
            <w:r>
              <w:rPr>
                <w:sz w:val="24"/>
                <w:szCs w:val="24"/>
              </w:rPr>
              <w:t>10</w:t>
            </w:r>
            <w:r>
              <w:rPr>
                <w:sz w:val="24"/>
                <w:szCs w:val="24"/>
                <w:vertAlign w:val="superscript"/>
              </w:rPr>
              <w:t>th</w:t>
            </w:r>
            <w:r>
              <w:rPr>
                <w:sz w:val="24"/>
                <w:szCs w:val="24"/>
              </w:rPr>
              <w:t xml:space="preserve"> of each month</w:t>
            </w:r>
          </w:p>
        </w:tc>
        <w:tc>
          <w:tcPr>
            <w:tcW w:w="3448" w:type="dxa"/>
          </w:tcPr>
          <w:p w14:paraId="2D814DF5" w14:textId="77777777" w:rsidR="00563AC2" w:rsidRDefault="00274BF6">
            <w:pPr>
              <w:rPr>
                <w:sz w:val="24"/>
                <w:szCs w:val="24"/>
              </w:rPr>
            </w:pPr>
            <w:r>
              <w:rPr>
                <w:b/>
                <w:sz w:val="24"/>
                <w:szCs w:val="24"/>
              </w:rPr>
              <w:t xml:space="preserve">Submit to HCNP:  </w:t>
            </w:r>
            <w:r>
              <w:rPr>
                <w:sz w:val="24"/>
                <w:szCs w:val="24"/>
              </w:rPr>
              <w:t xml:space="preserve">Submit via HCNP Systems.  </w:t>
            </w:r>
          </w:p>
          <w:p w14:paraId="5498796F" w14:textId="77777777" w:rsidR="00563AC2" w:rsidRDefault="00563AC2">
            <w:pPr>
              <w:rPr>
                <w:sz w:val="24"/>
                <w:szCs w:val="24"/>
              </w:rPr>
            </w:pPr>
          </w:p>
        </w:tc>
      </w:tr>
      <w:tr w:rsidR="00563AC2" w14:paraId="57C83CEB" w14:textId="77777777">
        <w:trPr>
          <w:trHeight w:val="1142"/>
        </w:trPr>
        <w:tc>
          <w:tcPr>
            <w:tcW w:w="1560" w:type="dxa"/>
          </w:tcPr>
          <w:p w14:paraId="1948A96A" w14:textId="77777777" w:rsidR="00563AC2" w:rsidRDefault="00274BF6">
            <w:pPr>
              <w:rPr>
                <w:sz w:val="24"/>
                <w:szCs w:val="24"/>
              </w:rPr>
            </w:pPr>
            <w:r>
              <w:rPr>
                <w:sz w:val="24"/>
                <w:szCs w:val="24"/>
              </w:rPr>
              <w:t>Annually</w:t>
            </w:r>
          </w:p>
        </w:tc>
        <w:tc>
          <w:tcPr>
            <w:tcW w:w="6224" w:type="dxa"/>
          </w:tcPr>
          <w:p w14:paraId="13981091" w14:textId="77777777" w:rsidR="00563AC2" w:rsidRDefault="00274BF6">
            <w:pPr>
              <w:rPr>
                <w:sz w:val="24"/>
                <w:szCs w:val="24"/>
              </w:rPr>
            </w:pPr>
            <w:r>
              <w:rPr>
                <w:sz w:val="24"/>
                <w:szCs w:val="24"/>
              </w:rPr>
              <w:t xml:space="preserve">Single Audit Report* </w:t>
            </w:r>
          </w:p>
        </w:tc>
        <w:tc>
          <w:tcPr>
            <w:tcW w:w="2808" w:type="dxa"/>
          </w:tcPr>
          <w:p w14:paraId="4BC041F9" w14:textId="77777777" w:rsidR="00563AC2" w:rsidRDefault="00274BF6">
            <w:pPr>
              <w:rPr>
                <w:sz w:val="24"/>
                <w:szCs w:val="24"/>
              </w:rPr>
            </w:pPr>
            <w:r>
              <w:rPr>
                <w:sz w:val="24"/>
                <w:szCs w:val="24"/>
              </w:rPr>
              <w:t>30 days after completion, or 9 months after the end of the fiscal year, whichever is sooner.</w:t>
            </w:r>
          </w:p>
        </w:tc>
        <w:tc>
          <w:tcPr>
            <w:tcW w:w="3448" w:type="dxa"/>
          </w:tcPr>
          <w:p w14:paraId="29AFC93F" w14:textId="77777777" w:rsidR="00563AC2" w:rsidRDefault="00274BF6">
            <w:pPr>
              <w:rPr>
                <w:sz w:val="24"/>
                <w:szCs w:val="24"/>
              </w:rPr>
            </w:pPr>
            <w:r>
              <w:rPr>
                <w:b/>
                <w:sz w:val="24"/>
                <w:szCs w:val="24"/>
              </w:rPr>
              <w:t>Submit audit report to Federal Audit Clearinghouse</w:t>
            </w:r>
          </w:p>
        </w:tc>
      </w:tr>
      <w:tr w:rsidR="00563AC2" w14:paraId="6C9A91F6" w14:textId="77777777">
        <w:trPr>
          <w:trHeight w:val="1142"/>
        </w:trPr>
        <w:tc>
          <w:tcPr>
            <w:tcW w:w="1560" w:type="dxa"/>
          </w:tcPr>
          <w:p w14:paraId="37D5E4B4" w14:textId="77777777" w:rsidR="00563AC2" w:rsidRDefault="00274BF6">
            <w:pPr>
              <w:rPr>
                <w:sz w:val="24"/>
                <w:szCs w:val="24"/>
              </w:rPr>
            </w:pPr>
            <w:r>
              <w:rPr>
                <w:sz w:val="24"/>
                <w:szCs w:val="24"/>
              </w:rPr>
              <w:t>Annually</w:t>
            </w:r>
          </w:p>
        </w:tc>
        <w:tc>
          <w:tcPr>
            <w:tcW w:w="6224" w:type="dxa"/>
          </w:tcPr>
          <w:p w14:paraId="23B3A55C" w14:textId="77777777" w:rsidR="00563AC2" w:rsidRDefault="00274BF6">
            <w:pPr>
              <w:rPr>
                <w:sz w:val="24"/>
                <w:szCs w:val="24"/>
              </w:rPr>
            </w:pPr>
            <w:r>
              <w:rPr>
                <w:sz w:val="24"/>
                <w:szCs w:val="24"/>
              </w:rPr>
              <w:t xml:space="preserve">Annual NSLP Renewal Application and Upload of Required Offline Forms </w:t>
            </w:r>
          </w:p>
          <w:p w14:paraId="3DDB7757" w14:textId="77777777" w:rsidR="00563AC2" w:rsidRDefault="00563AC2">
            <w:pPr>
              <w:rPr>
                <w:sz w:val="24"/>
                <w:szCs w:val="24"/>
              </w:rPr>
            </w:pPr>
          </w:p>
        </w:tc>
        <w:tc>
          <w:tcPr>
            <w:tcW w:w="2808" w:type="dxa"/>
          </w:tcPr>
          <w:p w14:paraId="277E11EF" w14:textId="77777777" w:rsidR="00563AC2" w:rsidRDefault="00274BF6">
            <w:pPr>
              <w:rPr>
                <w:sz w:val="24"/>
                <w:szCs w:val="24"/>
              </w:rPr>
            </w:pPr>
            <w:r>
              <w:rPr>
                <w:sz w:val="24"/>
                <w:szCs w:val="24"/>
              </w:rPr>
              <w:t>Annually by specified deadline</w:t>
            </w:r>
          </w:p>
          <w:p w14:paraId="2A82C2AF" w14:textId="77777777" w:rsidR="00563AC2" w:rsidRDefault="00563AC2">
            <w:pPr>
              <w:rPr>
                <w:sz w:val="24"/>
                <w:szCs w:val="24"/>
              </w:rPr>
            </w:pPr>
          </w:p>
        </w:tc>
        <w:tc>
          <w:tcPr>
            <w:tcW w:w="3448" w:type="dxa"/>
          </w:tcPr>
          <w:p w14:paraId="75738AA3" w14:textId="77777777" w:rsidR="00563AC2" w:rsidRDefault="00274BF6">
            <w:pPr>
              <w:rPr>
                <w:b/>
                <w:sz w:val="24"/>
                <w:szCs w:val="24"/>
              </w:rPr>
            </w:pPr>
            <w:r>
              <w:rPr>
                <w:b/>
                <w:sz w:val="24"/>
                <w:szCs w:val="24"/>
              </w:rPr>
              <w:t>Submit to HCNP:</w:t>
            </w:r>
            <w:r>
              <w:rPr>
                <w:sz w:val="24"/>
                <w:szCs w:val="24"/>
              </w:rPr>
              <w:t xml:space="preserve">  Submit via HCNP Systems.  Annual update required.  Update with any changes throughout the school year to keep information current.</w:t>
            </w:r>
          </w:p>
        </w:tc>
      </w:tr>
    </w:tbl>
    <w:p w14:paraId="00DE893A" w14:textId="77777777" w:rsidR="0065041D" w:rsidRDefault="0065041D">
      <w:r>
        <w:br w:type="page"/>
      </w:r>
    </w:p>
    <w:tbl>
      <w:tblPr>
        <w:tblStyle w:val="a"/>
        <w:tblW w:w="14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24"/>
        <w:gridCol w:w="2808"/>
        <w:gridCol w:w="3448"/>
      </w:tblGrid>
      <w:tr w:rsidR="0065041D" w14:paraId="202D4C63" w14:textId="77777777" w:rsidTr="006E7457">
        <w:tc>
          <w:tcPr>
            <w:tcW w:w="1560" w:type="dxa"/>
          </w:tcPr>
          <w:p w14:paraId="7443171C" w14:textId="77777777" w:rsidR="0065041D" w:rsidRPr="00F167BD" w:rsidRDefault="0065041D" w:rsidP="006E7457">
            <w:pPr>
              <w:rPr>
                <w:b/>
                <w:sz w:val="28"/>
                <w:szCs w:val="28"/>
              </w:rPr>
            </w:pPr>
            <w:r w:rsidRPr="00F167BD">
              <w:rPr>
                <w:b/>
                <w:sz w:val="28"/>
                <w:szCs w:val="28"/>
              </w:rPr>
              <w:lastRenderedPageBreak/>
              <w:t>WHEN</w:t>
            </w:r>
          </w:p>
        </w:tc>
        <w:tc>
          <w:tcPr>
            <w:tcW w:w="6224" w:type="dxa"/>
          </w:tcPr>
          <w:p w14:paraId="4CDA9159" w14:textId="77777777" w:rsidR="0065041D" w:rsidRPr="00F167BD" w:rsidRDefault="0065041D" w:rsidP="006E7457">
            <w:pPr>
              <w:rPr>
                <w:b/>
                <w:sz w:val="28"/>
                <w:szCs w:val="28"/>
              </w:rPr>
            </w:pPr>
            <w:r w:rsidRPr="00F167BD">
              <w:rPr>
                <w:b/>
                <w:sz w:val="28"/>
                <w:szCs w:val="28"/>
              </w:rPr>
              <w:t>REPORT/ACTION</w:t>
            </w:r>
          </w:p>
        </w:tc>
        <w:tc>
          <w:tcPr>
            <w:tcW w:w="2808" w:type="dxa"/>
          </w:tcPr>
          <w:p w14:paraId="7806D23A" w14:textId="77777777" w:rsidR="0065041D" w:rsidRPr="00F167BD" w:rsidRDefault="0065041D" w:rsidP="006E7457">
            <w:pPr>
              <w:rPr>
                <w:b/>
                <w:sz w:val="28"/>
                <w:szCs w:val="28"/>
              </w:rPr>
            </w:pPr>
            <w:r w:rsidRPr="00F167BD">
              <w:rPr>
                <w:b/>
                <w:sz w:val="28"/>
                <w:szCs w:val="28"/>
              </w:rPr>
              <w:t>DUE DATE</w:t>
            </w:r>
          </w:p>
        </w:tc>
        <w:tc>
          <w:tcPr>
            <w:tcW w:w="3448" w:type="dxa"/>
          </w:tcPr>
          <w:p w14:paraId="38BC058A" w14:textId="77777777" w:rsidR="0065041D" w:rsidRPr="00F167BD" w:rsidRDefault="0065041D" w:rsidP="006E7457">
            <w:pPr>
              <w:rPr>
                <w:b/>
                <w:sz w:val="28"/>
                <w:szCs w:val="28"/>
              </w:rPr>
            </w:pPr>
            <w:r w:rsidRPr="00F167BD">
              <w:rPr>
                <w:b/>
                <w:sz w:val="28"/>
                <w:szCs w:val="28"/>
              </w:rPr>
              <w:t>SUBMIT OR FILE</w:t>
            </w:r>
          </w:p>
        </w:tc>
      </w:tr>
      <w:tr w:rsidR="00563AC2" w14:paraId="23D0473F" w14:textId="77777777">
        <w:tc>
          <w:tcPr>
            <w:tcW w:w="1560" w:type="dxa"/>
          </w:tcPr>
          <w:p w14:paraId="04D82FDC" w14:textId="77777777" w:rsidR="00563AC2" w:rsidRPr="00F167BD" w:rsidRDefault="00274BF6">
            <w:pPr>
              <w:rPr>
                <w:sz w:val="24"/>
                <w:szCs w:val="24"/>
              </w:rPr>
            </w:pPr>
            <w:r w:rsidRPr="00F167BD">
              <w:rPr>
                <w:sz w:val="24"/>
                <w:szCs w:val="24"/>
              </w:rPr>
              <w:t>Annually</w:t>
            </w:r>
          </w:p>
        </w:tc>
        <w:tc>
          <w:tcPr>
            <w:tcW w:w="6224" w:type="dxa"/>
          </w:tcPr>
          <w:p w14:paraId="74B0BFBE" w14:textId="77777777" w:rsidR="00563AC2" w:rsidRPr="00F167BD" w:rsidRDefault="00274BF6">
            <w:pPr>
              <w:rPr>
                <w:sz w:val="24"/>
                <w:szCs w:val="24"/>
              </w:rPr>
            </w:pPr>
            <w:r w:rsidRPr="00F167BD">
              <w:rPr>
                <w:sz w:val="24"/>
                <w:szCs w:val="24"/>
              </w:rPr>
              <w:t>Paid Lunch Equity Tool for SY 2</w:t>
            </w:r>
            <w:r w:rsidR="002F00FA">
              <w:rPr>
                <w:sz w:val="24"/>
                <w:szCs w:val="24"/>
              </w:rPr>
              <w:t>4</w:t>
            </w:r>
            <w:r w:rsidRPr="00F167BD">
              <w:rPr>
                <w:sz w:val="24"/>
                <w:szCs w:val="24"/>
              </w:rPr>
              <w:t>-2</w:t>
            </w:r>
            <w:r w:rsidR="002F00FA">
              <w:rPr>
                <w:sz w:val="24"/>
                <w:szCs w:val="24"/>
              </w:rPr>
              <w:t>5</w:t>
            </w:r>
            <w:r w:rsidRPr="00F167BD">
              <w:rPr>
                <w:sz w:val="24"/>
                <w:szCs w:val="24"/>
              </w:rPr>
              <w:t>*</w:t>
            </w:r>
          </w:p>
        </w:tc>
        <w:tc>
          <w:tcPr>
            <w:tcW w:w="2808" w:type="dxa"/>
          </w:tcPr>
          <w:p w14:paraId="3BB8DE66" w14:textId="77777777" w:rsidR="00563AC2" w:rsidRPr="00F167BD" w:rsidRDefault="004D68DD">
            <w:pPr>
              <w:rPr>
                <w:sz w:val="24"/>
                <w:szCs w:val="24"/>
              </w:rPr>
            </w:pPr>
            <w:r>
              <w:rPr>
                <w:sz w:val="24"/>
                <w:szCs w:val="24"/>
              </w:rPr>
              <w:t>May 31</w:t>
            </w:r>
            <w:r w:rsidR="00274BF6" w:rsidRPr="00F167BD">
              <w:rPr>
                <w:sz w:val="24"/>
                <w:szCs w:val="24"/>
              </w:rPr>
              <w:t>, 202</w:t>
            </w:r>
            <w:r w:rsidR="002F00FA">
              <w:rPr>
                <w:sz w:val="24"/>
                <w:szCs w:val="24"/>
              </w:rPr>
              <w:t>4</w:t>
            </w:r>
          </w:p>
        </w:tc>
        <w:tc>
          <w:tcPr>
            <w:tcW w:w="3448" w:type="dxa"/>
          </w:tcPr>
          <w:p w14:paraId="3E38CAFE" w14:textId="77777777" w:rsidR="00563AC2" w:rsidRPr="00F167BD" w:rsidRDefault="00274BF6">
            <w:pPr>
              <w:rPr>
                <w:sz w:val="24"/>
                <w:szCs w:val="24"/>
              </w:rPr>
            </w:pPr>
            <w:r w:rsidRPr="00F167BD">
              <w:rPr>
                <w:b/>
                <w:sz w:val="24"/>
                <w:szCs w:val="24"/>
              </w:rPr>
              <w:t xml:space="preserve">Submit to HCNP:  </w:t>
            </w:r>
            <w:r w:rsidRPr="00F167BD">
              <w:rPr>
                <w:sz w:val="24"/>
                <w:szCs w:val="24"/>
              </w:rPr>
              <w:t>Email response or completed tool to HCNP Accountants</w:t>
            </w:r>
          </w:p>
        </w:tc>
      </w:tr>
      <w:tr w:rsidR="00563AC2" w14:paraId="4FCE3D0A" w14:textId="77777777">
        <w:trPr>
          <w:trHeight w:val="675"/>
        </w:trPr>
        <w:tc>
          <w:tcPr>
            <w:tcW w:w="1560" w:type="dxa"/>
          </w:tcPr>
          <w:p w14:paraId="0849EE9E" w14:textId="77777777" w:rsidR="00563AC2" w:rsidRPr="00F167BD" w:rsidRDefault="00274BF6">
            <w:pPr>
              <w:rPr>
                <w:sz w:val="24"/>
                <w:szCs w:val="24"/>
              </w:rPr>
            </w:pPr>
            <w:r w:rsidRPr="00F167BD">
              <w:rPr>
                <w:sz w:val="24"/>
                <w:szCs w:val="24"/>
              </w:rPr>
              <w:t>Before the end of the academic school year</w:t>
            </w:r>
          </w:p>
        </w:tc>
        <w:tc>
          <w:tcPr>
            <w:tcW w:w="6224" w:type="dxa"/>
          </w:tcPr>
          <w:p w14:paraId="1753D5C1" w14:textId="77777777" w:rsidR="00563AC2" w:rsidRPr="00F167BD" w:rsidRDefault="00274BF6">
            <w:pPr>
              <w:rPr>
                <w:sz w:val="24"/>
                <w:szCs w:val="24"/>
              </w:rPr>
            </w:pPr>
            <w:r w:rsidRPr="00F167BD">
              <w:rPr>
                <w:sz w:val="24"/>
                <w:szCs w:val="24"/>
              </w:rPr>
              <w:t>Summer Food Service Program (SFSP) Outreach</w:t>
            </w:r>
          </w:p>
          <w:p w14:paraId="063C02FE" w14:textId="77777777" w:rsidR="00563AC2" w:rsidRPr="00F167BD" w:rsidRDefault="00274BF6">
            <w:pPr>
              <w:numPr>
                <w:ilvl w:val="0"/>
                <w:numId w:val="3"/>
              </w:numPr>
              <w:rPr>
                <w:sz w:val="24"/>
                <w:szCs w:val="24"/>
              </w:rPr>
            </w:pPr>
            <w:r w:rsidRPr="00F167BD">
              <w:rPr>
                <w:sz w:val="24"/>
                <w:szCs w:val="24"/>
              </w:rPr>
              <w:t>Conduct outreach to inform families of the availability and location of free SFSP meals when school is not in session</w:t>
            </w:r>
          </w:p>
        </w:tc>
        <w:tc>
          <w:tcPr>
            <w:tcW w:w="2808" w:type="dxa"/>
          </w:tcPr>
          <w:p w14:paraId="474B6E64" w14:textId="77777777" w:rsidR="00563AC2" w:rsidRPr="00F167BD" w:rsidRDefault="00274BF6">
            <w:pPr>
              <w:rPr>
                <w:sz w:val="24"/>
                <w:szCs w:val="24"/>
              </w:rPr>
            </w:pPr>
            <w:r w:rsidRPr="00F167BD">
              <w:rPr>
                <w:sz w:val="24"/>
                <w:szCs w:val="24"/>
              </w:rPr>
              <w:t>Before the end of the academic school year</w:t>
            </w:r>
          </w:p>
        </w:tc>
        <w:tc>
          <w:tcPr>
            <w:tcW w:w="3448" w:type="dxa"/>
          </w:tcPr>
          <w:p w14:paraId="33D6BAEF" w14:textId="77777777" w:rsidR="00563AC2" w:rsidRPr="00F167BD" w:rsidRDefault="00274BF6">
            <w:pPr>
              <w:rPr>
                <w:sz w:val="24"/>
                <w:szCs w:val="24"/>
              </w:rPr>
            </w:pPr>
            <w:r w:rsidRPr="00F167BD">
              <w:rPr>
                <w:b/>
                <w:sz w:val="24"/>
                <w:szCs w:val="24"/>
              </w:rPr>
              <w:t xml:space="preserve">File at SFA: </w:t>
            </w:r>
            <w:r w:rsidRPr="00F167BD">
              <w:rPr>
                <w:sz w:val="24"/>
                <w:szCs w:val="24"/>
              </w:rPr>
              <w:t xml:space="preserve"> Copy of outreach done</w:t>
            </w:r>
          </w:p>
        </w:tc>
      </w:tr>
      <w:tr w:rsidR="00563AC2" w14:paraId="036524CB" w14:textId="77777777">
        <w:tc>
          <w:tcPr>
            <w:tcW w:w="1560" w:type="dxa"/>
          </w:tcPr>
          <w:p w14:paraId="360876C9" w14:textId="77777777" w:rsidR="00563AC2" w:rsidRPr="00F167BD" w:rsidRDefault="00274BF6">
            <w:pPr>
              <w:rPr>
                <w:sz w:val="24"/>
                <w:szCs w:val="24"/>
              </w:rPr>
            </w:pPr>
            <w:r w:rsidRPr="00F167BD">
              <w:rPr>
                <w:sz w:val="24"/>
                <w:szCs w:val="24"/>
              </w:rPr>
              <w:t>Summer</w:t>
            </w:r>
          </w:p>
        </w:tc>
        <w:tc>
          <w:tcPr>
            <w:tcW w:w="6224" w:type="dxa"/>
          </w:tcPr>
          <w:p w14:paraId="7DC1C1CD" w14:textId="77777777" w:rsidR="00563AC2" w:rsidRPr="00F167BD" w:rsidRDefault="00274BF6">
            <w:pPr>
              <w:rPr>
                <w:sz w:val="24"/>
                <w:szCs w:val="24"/>
              </w:rPr>
            </w:pPr>
            <w:r w:rsidRPr="00F167BD">
              <w:rPr>
                <w:sz w:val="24"/>
                <w:szCs w:val="24"/>
              </w:rPr>
              <w:t xml:space="preserve">Public Media Release for Free and </w:t>
            </w:r>
            <w:proofErr w:type="gramStart"/>
            <w:r w:rsidRPr="00F167BD">
              <w:rPr>
                <w:sz w:val="24"/>
                <w:szCs w:val="24"/>
              </w:rPr>
              <w:t>Reduced Price</w:t>
            </w:r>
            <w:proofErr w:type="gramEnd"/>
            <w:r w:rsidRPr="00F167BD">
              <w:rPr>
                <w:sz w:val="24"/>
                <w:szCs w:val="24"/>
              </w:rPr>
              <w:t xml:space="preserve"> Meals </w:t>
            </w:r>
          </w:p>
        </w:tc>
        <w:tc>
          <w:tcPr>
            <w:tcW w:w="2808" w:type="dxa"/>
          </w:tcPr>
          <w:p w14:paraId="0D34CBF0" w14:textId="77777777" w:rsidR="00563AC2" w:rsidRPr="00F167BD" w:rsidRDefault="00274BF6">
            <w:pPr>
              <w:rPr>
                <w:sz w:val="24"/>
                <w:szCs w:val="24"/>
              </w:rPr>
            </w:pPr>
            <w:r w:rsidRPr="00F167BD">
              <w:rPr>
                <w:sz w:val="24"/>
                <w:szCs w:val="24"/>
              </w:rPr>
              <w:t>July 202</w:t>
            </w:r>
            <w:r w:rsidR="002F00FA">
              <w:rPr>
                <w:sz w:val="24"/>
                <w:szCs w:val="24"/>
              </w:rPr>
              <w:t>4</w:t>
            </w:r>
          </w:p>
        </w:tc>
        <w:tc>
          <w:tcPr>
            <w:tcW w:w="3448" w:type="dxa"/>
          </w:tcPr>
          <w:p w14:paraId="3D807068" w14:textId="77777777" w:rsidR="00563AC2" w:rsidRPr="00F167BD" w:rsidRDefault="00274BF6">
            <w:pPr>
              <w:rPr>
                <w:b/>
                <w:sz w:val="24"/>
                <w:szCs w:val="24"/>
              </w:rPr>
            </w:pPr>
            <w:r w:rsidRPr="00F167BD">
              <w:rPr>
                <w:b/>
                <w:sz w:val="24"/>
                <w:szCs w:val="24"/>
              </w:rPr>
              <w:t>File at SFA:</w:t>
            </w:r>
            <w:r w:rsidRPr="00F167BD">
              <w:rPr>
                <w:sz w:val="24"/>
                <w:szCs w:val="24"/>
              </w:rPr>
              <w:t xml:space="preserve"> Copy of public media release materials sent</w:t>
            </w:r>
          </w:p>
        </w:tc>
      </w:tr>
      <w:tr w:rsidR="00563AC2" w14:paraId="7897196D" w14:textId="77777777">
        <w:tc>
          <w:tcPr>
            <w:tcW w:w="1560" w:type="dxa"/>
          </w:tcPr>
          <w:p w14:paraId="5A413F82" w14:textId="77777777" w:rsidR="00563AC2" w:rsidRPr="00F167BD" w:rsidRDefault="00274BF6">
            <w:pPr>
              <w:rPr>
                <w:sz w:val="24"/>
                <w:szCs w:val="24"/>
              </w:rPr>
            </w:pPr>
            <w:r w:rsidRPr="00F167BD">
              <w:rPr>
                <w:sz w:val="24"/>
                <w:szCs w:val="24"/>
              </w:rPr>
              <w:t>Summer</w:t>
            </w:r>
          </w:p>
        </w:tc>
        <w:tc>
          <w:tcPr>
            <w:tcW w:w="6224" w:type="dxa"/>
          </w:tcPr>
          <w:p w14:paraId="142E4E2C" w14:textId="77777777" w:rsidR="00563AC2" w:rsidRPr="00F167BD" w:rsidRDefault="00274BF6">
            <w:pPr>
              <w:rPr>
                <w:sz w:val="24"/>
                <w:szCs w:val="24"/>
              </w:rPr>
            </w:pPr>
            <w:r w:rsidRPr="00F167BD">
              <w:rPr>
                <w:sz w:val="24"/>
                <w:szCs w:val="24"/>
              </w:rPr>
              <w:t xml:space="preserve">Public Media Release for Community Eligibility Provision Schools / Provision 2 Schools </w:t>
            </w:r>
          </w:p>
        </w:tc>
        <w:tc>
          <w:tcPr>
            <w:tcW w:w="2808" w:type="dxa"/>
          </w:tcPr>
          <w:p w14:paraId="4F79AFB2" w14:textId="77777777" w:rsidR="00563AC2" w:rsidRPr="00F167BD" w:rsidRDefault="00274BF6">
            <w:pPr>
              <w:rPr>
                <w:sz w:val="24"/>
                <w:szCs w:val="24"/>
              </w:rPr>
            </w:pPr>
            <w:r w:rsidRPr="00F167BD">
              <w:rPr>
                <w:sz w:val="24"/>
                <w:szCs w:val="24"/>
              </w:rPr>
              <w:t>July 202</w:t>
            </w:r>
            <w:r w:rsidR="002F00FA">
              <w:rPr>
                <w:sz w:val="24"/>
                <w:szCs w:val="24"/>
              </w:rPr>
              <w:t>4</w:t>
            </w:r>
          </w:p>
          <w:p w14:paraId="0A5624F9" w14:textId="77777777" w:rsidR="00563AC2" w:rsidRPr="00F167BD" w:rsidRDefault="00563AC2">
            <w:pPr>
              <w:rPr>
                <w:strike/>
                <w:sz w:val="24"/>
                <w:szCs w:val="24"/>
              </w:rPr>
            </w:pPr>
          </w:p>
        </w:tc>
        <w:tc>
          <w:tcPr>
            <w:tcW w:w="3448" w:type="dxa"/>
          </w:tcPr>
          <w:p w14:paraId="25D507C0" w14:textId="77777777" w:rsidR="00563AC2" w:rsidRPr="00F167BD" w:rsidRDefault="00274BF6">
            <w:pPr>
              <w:rPr>
                <w:b/>
                <w:sz w:val="24"/>
                <w:szCs w:val="24"/>
              </w:rPr>
            </w:pPr>
            <w:r w:rsidRPr="00F167BD">
              <w:rPr>
                <w:b/>
                <w:sz w:val="24"/>
                <w:szCs w:val="24"/>
              </w:rPr>
              <w:t xml:space="preserve">File at SFA:  </w:t>
            </w:r>
            <w:r w:rsidRPr="00F167BD">
              <w:rPr>
                <w:sz w:val="24"/>
                <w:szCs w:val="24"/>
              </w:rPr>
              <w:t>Copy of public media release materials sent</w:t>
            </w:r>
          </w:p>
        </w:tc>
      </w:tr>
      <w:tr w:rsidR="00563AC2" w14:paraId="0E09BD6E" w14:textId="77777777">
        <w:tc>
          <w:tcPr>
            <w:tcW w:w="1560" w:type="dxa"/>
          </w:tcPr>
          <w:p w14:paraId="57B77224" w14:textId="77777777" w:rsidR="00563AC2" w:rsidRPr="00F167BD" w:rsidRDefault="00274BF6">
            <w:pPr>
              <w:rPr>
                <w:sz w:val="24"/>
                <w:szCs w:val="24"/>
              </w:rPr>
            </w:pPr>
            <w:r w:rsidRPr="00F167BD">
              <w:rPr>
                <w:sz w:val="24"/>
                <w:szCs w:val="24"/>
              </w:rPr>
              <w:t>Annually</w:t>
            </w:r>
          </w:p>
        </w:tc>
        <w:tc>
          <w:tcPr>
            <w:tcW w:w="6224" w:type="dxa"/>
          </w:tcPr>
          <w:p w14:paraId="33A2BF8C" w14:textId="77777777" w:rsidR="00563AC2" w:rsidRPr="00F167BD" w:rsidRDefault="00274BF6">
            <w:pPr>
              <w:rPr>
                <w:sz w:val="24"/>
                <w:szCs w:val="24"/>
              </w:rPr>
            </w:pPr>
            <w:r w:rsidRPr="00F167BD">
              <w:rPr>
                <w:sz w:val="24"/>
                <w:szCs w:val="24"/>
              </w:rPr>
              <w:t>Annual Civil Rights Training</w:t>
            </w:r>
          </w:p>
        </w:tc>
        <w:tc>
          <w:tcPr>
            <w:tcW w:w="2808" w:type="dxa"/>
          </w:tcPr>
          <w:p w14:paraId="059B29FE" w14:textId="77777777" w:rsidR="00563AC2" w:rsidRPr="00F167BD" w:rsidRDefault="00274BF6">
            <w:pPr>
              <w:rPr>
                <w:sz w:val="24"/>
                <w:szCs w:val="24"/>
              </w:rPr>
            </w:pPr>
            <w:r w:rsidRPr="00F167BD">
              <w:rPr>
                <w:sz w:val="24"/>
                <w:szCs w:val="24"/>
              </w:rPr>
              <w:t xml:space="preserve">Annually </w:t>
            </w:r>
          </w:p>
        </w:tc>
        <w:tc>
          <w:tcPr>
            <w:tcW w:w="3448" w:type="dxa"/>
          </w:tcPr>
          <w:p w14:paraId="2CA6975E" w14:textId="77777777" w:rsidR="00563AC2" w:rsidRPr="00F167BD" w:rsidRDefault="00274BF6">
            <w:pPr>
              <w:rPr>
                <w:sz w:val="24"/>
                <w:szCs w:val="24"/>
              </w:rPr>
            </w:pPr>
            <w:r w:rsidRPr="00F167BD">
              <w:rPr>
                <w:b/>
                <w:sz w:val="24"/>
                <w:szCs w:val="24"/>
              </w:rPr>
              <w:t xml:space="preserve">File at SFA:  </w:t>
            </w:r>
            <w:r w:rsidRPr="00F167BD">
              <w:rPr>
                <w:sz w:val="24"/>
                <w:szCs w:val="24"/>
              </w:rPr>
              <w:t>Training documentation</w:t>
            </w:r>
          </w:p>
        </w:tc>
      </w:tr>
      <w:tr w:rsidR="00563AC2" w14:paraId="0EED074C" w14:textId="77777777">
        <w:tc>
          <w:tcPr>
            <w:tcW w:w="1560" w:type="dxa"/>
          </w:tcPr>
          <w:p w14:paraId="26B4D4FE" w14:textId="77777777" w:rsidR="00563AC2" w:rsidRPr="00F167BD" w:rsidRDefault="00274BF6">
            <w:pPr>
              <w:rPr>
                <w:sz w:val="24"/>
                <w:szCs w:val="24"/>
              </w:rPr>
            </w:pPr>
            <w:r w:rsidRPr="00F167BD">
              <w:rPr>
                <w:sz w:val="24"/>
                <w:szCs w:val="24"/>
              </w:rPr>
              <w:t>Annually Twice a Year</w:t>
            </w:r>
          </w:p>
        </w:tc>
        <w:tc>
          <w:tcPr>
            <w:tcW w:w="6224" w:type="dxa"/>
          </w:tcPr>
          <w:p w14:paraId="025BD850" w14:textId="77777777" w:rsidR="00563AC2" w:rsidRPr="00F167BD" w:rsidRDefault="00274BF6">
            <w:pPr>
              <w:rPr>
                <w:sz w:val="24"/>
                <w:szCs w:val="24"/>
              </w:rPr>
            </w:pPr>
            <w:r w:rsidRPr="00F167BD">
              <w:rPr>
                <w:sz w:val="24"/>
                <w:szCs w:val="24"/>
              </w:rPr>
              <w:t>Two Food Safety Inspections (or written request for inspections)</w:t>
            </w:r>
          </w:p>
          <w:p w14:paraId="188625D8" w14:textId="77777777" w:rsidR="00563AC2" w:rsidRPr="00F167BD" w:rsidRDefault="00274BF6">
            <w:pPr>
              <w:numPr>
                <w:ilvl w:val="0"/>
                <w:numId w:val="1"/>
              </w:numPr>
              <w:pBdr>
                <w:top w:val="nil"/>
                <w:left w:val="nil"/>
                <w:bottom w:val="nil"/>
                <w:right w:val="nil"/>
                <w:between w:val="nil"/>
              </w:pBdr>
              <w:spacing w:after="200" w:line="276" w:lineRule="auto"/>
              <w:rPr>
                <w:sz w:val="24"/>
                <w:szCs w:val="24"/>
              </w:rPr>
            </w:pPr>
            <w:r w:rsidRPr="00F167BD">
              <w:rPr>
                <w:sz w:val="24"/>
                <w:szCs w:val="24"/>
              </w:rPr>
              <w:t>Post most current inspection in a publicly visible area</w:t>
            </w:r>
          </w:p>
        </w:tc>
        <w:tc>
          <w:tcPr>
            <w:tcW w:w="2808" w:type="dxa"/>
          </w:tcPr>
          <w:p w14:paraId="6D668C76" w14:textId="77777777" w:rsidR="00563AC2" w:rsidRPr="00F167BD" w:rsidRDefault="00274BF6">
            <w:pPr>
              <w:rPr>
                <w:sz w:val="24"/>
                <w:szCs w:val="24"/>
              </w:rPr>
            </w:pPr>
            <w:r w:rsidRPr="00F167BD">
              <w:rPr>
                <w:sz w:val="24"/>
                <w:szCs w:val="24"/>
              </w:rPr>
              <w:t>Twice each school year</w:t>
            </w:r>
          </w:p>
        </w:tc>
        <w:tc>
          <w:tcPr>
            <w:tcW w:w="3448" w:type="dxa"/>
          </w:tcPr>
          <w:p w14:paraId="1227762B" w14:textId="77777777" w:rsidR="00563AC2" w:rsidRPr="00F167BD" w:rsidRDefault="00274BF6">
            <w:pPr>
              <w:rPr>
                <w:sz w:val="24"/>
                <w:szCs w:val="24"/>
              </w:rPr>
            </w:pPr>
            <w:r w:rsidRPr="00F167BD">
              <w:rPr>
                <w:b/>
                <w:sz w:val="24"/>
                <w:szCs w:val="24"/>
              </w:rPr>
              <w:t xml:space="preserve">File at SFA:  </w:t>
            </w:r>
            <w:r w:rsidRPr="00F167BD">
              <w:rPr>
                <w:sz w:val="24"/>
                <w:szCs w:val="24"/>
              </w:rPr>
              <w:t>Food safety inspections and/or written requests for inspections</w:t>
            </w:r>
          </w:p>
        </w:tc>
      </w:tr>
      <w:tr w:rsidR="00563AC2" w14:paraId="2803AE57" w14:textId="77777777">
        <w:tc>
          <w:tcPr>
            <w:tcW w:w="1560" w:type="dxa"/>
          </w:tcPr>
          <w:p w14:paraId="363DA083" w14:textId="77777777" w:rsidR="00563AC2" w:rsidRPr="00F167BD" w:rsidRDefault="00274BF6">
            <w:pPr>
              <w:rPr>
                <w:sz w:val="24"/>
                <w:szCs w:val="24"/>
              </w:rPr>
            </w:pPr>
            <w:r w:rsidRPr="00F167BD">
              <w:rPr>
                <w:sz w:val="24"/>
                <w:szCs w:val="24"/>
              </w:rPr>
              <w:t>Beginning of school year and throughout school year</w:t>
            </w:r>
          </w:p>
        </w:tc>
        <w:tc>
          <w:tcPr>
            <w:tcW w:w="6224" w:type="dxa"/>
          </w:tcPr>
          <w:p w14:paraId="75439A60" w14:textId="77777777" w:rsidR="00563AC2" w:rsidRPr="00F167BD" w:rsidRDefault="00274BF6">
            <w:pPr>
              <w:rPr>
                <w:sz w:val="24"/>
                <w:szCs w:val="24"/>
              </w:rPr>
            </w:pPr>
            <w:r w:rsidRPr="00F167BD">
              <w:rPr>
                <w:sz w:val="24"/>
                <w:szCs w:val="24"/>
              </w:rPr>
              <w:t>School Breakfast Program Outreach</w:t>
            </w:r>
          </w:p>
          <w:p w14:paraId="3D865E72" w14:textId="77777777" w:rsidR="00563AC2" w:rsidRPr="00F167BD" w:rsidRDefault="00274BF6">
            <w:pPr>
              <w:numPr>
                <w:ilvl w:val="0"/>
                <w:numId w:val="2"/>
              </w:numPr>
              <w:rPr>
                <w:sz w:val="24"/>
                <w:szCs w:val="24"/>
              </w:rPr>
            </w:pPr>
            <w:r w:rsidRPr="00F167BD">
              <w:rPr>
                <w:sz w:val="24"/>
                <w:szCs w:val="24"/>
              </w:rPr>
              <w:t>Conduct outreach at the beginning of the school year and multiple times throughout the school year (e.g. at the beginning of each semester or quarter)</w:t>
            </w:r>
          </w:p>
        </w:tc>
        <w:tc>
          <w:tcPr>
            <w:tcW w:w="2808" w:type="dxa"/>
          </w:tcPr>
          <w:p w14:paraId="66E201C5" w14:textId="77777777" w:rsidR="00563AC2" w:rsidRPr="00F167BD" w:rsidRDefault="00274BF6">
            <w:pPr>
              <w:rPr>
                <w:sz w:val="24"/>
                <w:szCs w:val="24"/>
              </w:rPr>
            </w:pPr>
            <w:r w:rsidRPr="00F167BD">
              <w:rPr>
                <w:sz w:val="24"/>
                <w:szCs w:val="24"/>
              </w:rPr>
              <w:t>Beginning of school year and throughout school year</w:t>
            </w:r>
          </w:p>
        </w:tc>
        <w:tc>
          <w:tcPr>
            <w:tcW w:w="3448" w:type="dxa"/>
          </w:tcPr>
          <w:p w14:paraId="076AD1EA" w14:textId="77777777" w:rsidR="00563AC2" w:rsidRPr="00F167BD" w:rsidRDefault="00274BF6">
            <w:pPr>
              <w:rPr>
                <w:b/>
                <w:sz w:val="24"/>
                <w:szCs w:val="24"/>
              </w:rPr>
            </w:pPr>
            <w:r w:rsidRPr="00F167BD">
              <w:rPr>
                <w:b/>
                <w:sz w:val="24"/>
                <w:szCs w:val="24"/>
              </w:rPr>
              <w:t xml:space="preserve">File at SFA:  </w:t>
            </w:r>
            <w:r w:rsidRPr="00F167BD">
              <w:rPr>
                <w:sz w:val="24"/>
                <w:szCs w:val="24"/>
              </w:rPr>
              <w:t>Copy of outreach done at each time</w:t>
            </w:r>
          </w:p>
        </w:tc>
      </w:tr>
    </w:tbl>
    <w:p w14:paraId="3043F927" w14:textId="77777777" w:rsidR="0065041D" w:rsidRDefault="0065041D">
      <w:r>
        <w:br w:type="page"/>
      </w:r>
    </w:p>
    <w:tbl>
      <w:tblPr>
        <w:tblStyle w:val="a"/>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24"/>
        <w:gridCol w:w="2808"/>
        <w:gridCol w:w="3713"/>
      </w:tblGrid>
      <w:tr w:rsidR="0065041D" w14:paraId="686896DE" w14:textId="77777777" w:rsidTr="00A34A85">
        <w:tc>
          <w:tcPr>
            <w:tcW w:w="1560" w:type="dxa"/>
          </w:tcPr>
          <w:p w14:paraId="3ABA13D3" w14:textId="77777777" w:rsidR="0065041D" w:rsidRPr="00F167BD" w:rsidRDefault="0065041D" w:rsidP="006E7457">
            <w:pPr>
              <w:rPr>
                <w:b/>
                <w:sz w:val="28"/>
                <w:szCs w:val="28"/>
              </w:rPr>
            </w:pPr>
            <w:r w:rsidRPr="00F167BD">
              <w:rPr>
                <w:b/>
                <w:sz w:val="28"/>
                <w:szCs w:val="28"/>
              </w:rPr>
              <w:lastRenderedPageBreak/>
              <w:t>WHEN</w:t>
            </w:r>
          </w:p>
        </w:tc>
        <w:tc>
          <w:tcPr>
            <w:tcW w:w="6224" w:type="dxa"/>
          </w:tcPr>
          <w:p w14:paraId="0F976A82" w14:textId="77777777" w:rsidR="0065041D" w:rsidRPr="00F167BD" w:rsidRDefault="0065041D" w:rsidP="006E7457">
            <w:pPr>
              <w:rPr>
                <w:b/>
                <w:sz w:val="28"/>
                <w:szCs w:val="28"/>
              </w:rPr>
            </w:pPr>
            <w:r w:rsidRPr="00F167BD">
              <w:rPr>
                <w:b/>
                <w:sz w:val="28"/>
                <w:szCs w:val="28"/>
              </w:rPr>
              <w:t>REPORT/ACTION</w:t>
            </w:r>
          </w:p>
        </w:tc>
        <w:tc>
          <w:tcPr>
            <w:tcW w:w="2808" w:type="dxa"/>
          </w:tcPr>
          <w:p w14:paraId="3EDDC36F" w14:textId="77777777" w:rsidR="0065041D" w:rsidRPr="00F167BD" w:rsidRDefault="0065041D" w:rsidP="006E7457">
            <w:pPr>
              <w:rPr>
                <w:b/>
                <w:sz w:val="28"/>
                <w:szCs w:val="28"/>
              </w:rPr>
            </w:pPr>
            <w:r w:rsidRPr="00F167BD">
              <w:rPr>
                <w:b/>
                <w:sz w:val="28"/>
                <w:szCs w:val="28"/>
              </w:rPr>
              <w:t>DUE DATE</w:t>
            </w:r>
          </w:p>
        </w:tc>
        <w:tc>
          <w:tcPr>
            <w:tcW w:w="3713" w:type="dxa"/>
          </w:tcPr>
          <w:p w14:paraId="5C9F5ABB" w14:textId="77777777" w:rsidR="0065041D" w:rsidRPr="00F167BD" w:rsidRDefault="0065041D" w:rsidP="006E7457">
            <w:pPr>
              <w:rPr>
                <w:b/>
                <w:sz w:val="28"/>
                <w:szCs w:val="28"/>
              </w:rPr>
            </w:pPr>
            <w:r w:rsidRPr="00F167BD">
              <w:rPr>
                <w:b/>
                <w:sz w:val="28"/>
                <w:szCs w:val="28"/>
              </w:rPr>
              <w:t>SUBMIT OR FILE</w:t>
            </w:r>
          </w:p>
        </w:tc>
      </w:tr>
      <w:tr w:rsidR="00563AC2" w14:paraId="741F62AE" w14:textId="77777777" w:rsidTr="00A34A85">
        <w:tc>
          <w:tcPr>
            <w:tcW w:w="1560" w:type="dxa"/>
          </w:tcPr>
          <w:p w14:paraId="0F70A1D0" w14:textId="77777777" w:rsidR="00977EC5" w:rsidRPr="00F167BD" w:rsidRDefault="00870CC5">
            <w:pPr>
              <w:rPr>
                <w:sz w:val="24"/>
                <w:szCs w:val="24"/>
              </w:rPr>
            </w:pPr>
            <w:r w:rsidRPr="00F167BD">
              <w:rPr>
                <w:sz w:val="24"/>
                <w:szCs w:val="24"/>
              </w:rPr>
              <w:t xml:space="preserve">Prior to the </w:t>
            </w:r>
            <w:r w:rsidR="00CE202C" w:rsidRPr="00F167BD">
              <w:rPr>
                <w:sz w:val="24"/>
                <w:szCs w:val="24"/>
              </w:rPr>
              <w:t>1</w:t>
            </w:r>
            <w:r w:rsidR="00CE202C" w:rsidRPr="00F167BD">
              <w:rPr>
                <w:sz w:val="24"/>
                <w:szCs w:val="24"/>
                <w:vertAlign w:val="superscript"/>
              </w:rPr>
              <w:t>st</w:t>
            </w:r>
            <w:r w:rsidRPr="00F167BD">
              <w:rPr>
                <w:sz w:val="24"/>
                <w:szCs w:val="24"/>
              </w:rPr>
              <w:t xml:space="preserve"> day of school</w:t>
            </w:r>
            <w:r w:rsidR="00977EC5" w:rsidRPr="00F167BD">
              <w:rPr>
                <w:sz w:val="24"/>
                <w:szCs w:val="24"/>
              </w:rPr>
              <w:t xml:space="preserve"> and throughout school year</w:t>
            </w:r>
          </w:p>
        </w:tc>
        <w:tc>
          <w:tcPr>
            <w:tcW w:w="6224" w:type="dxa"/>
          </w:tcPr>
          <w:p w14:paraId="6EFC4FE6" w14:textId="77777777" w:rsidR="00563AC2" w:rsidRPr="00F167BD" w:rsidRDefault="00274BF6">
            <w:pPr>
              <w:rPr>
                <w:sz w:val="24"/>
                <w:szCs w:val="24"/>
              </w:rPr>
            </w:pPr>
            <w:r w:rsidRPr="00F167BD">
              <w:rPr>
                <w:sz w:val="24"/>
                <w:szCs w:val="24"/>
              </w:rPr>
              <w:t xml:space="preserve">Free and </w:t>
            </w:r>
            <w:proofErr w:type="gramStart"/>
            <w:r w:rsidRPr="00F167BD">
              <w:rPr>
                <w:sz w:val="24"/>
                <w:szCs w:val="24"/>
              </w:rPr>
              <w:t>Reduced Price</w:t>
            </w:r>
            <w:proofErr w:type="gramEnd"/>
            <w:r w:rsidRPr="00F167BD">
              <w:rPr>
                <w:sz w:val="24"/>
                <w:szCs w:val="24"/>
              </w:rPr>
              <w:t xml:space="preserve"> Meal Application</w:t>
            </w:r>
          </w:p>
          <w:p w14:paraId="60921241" w14:textId="77777777" w:rsidR="00563AC2" w:rsidRPr="00F167BD" w:rsidRDefault="00274BF6">
            <w:pPr>
              <w:numPr>
                <w:ilvl w:val="0"/>
                <w:numId w:val="4"/>
              </w:numPr>
              <w:rPr>
                <w:sz w:val="24"/>
                <w:szCs w:val="24"/>
              </w:rPr>
            </w:pPr>
            <w:r w:rsidRPr="00F167BD">
              <w:rPr>
                <w:sz w:val="24"/>
                <w:szCs w:val="24"/>
              </w:rPr>
              <w:t>Distribute to all households</w:t>
            </w:r>
          </w:p>
          <w:p w14:paraId="5ED33070" w14:textId="77777777" w:rsidR="00870CC5" w:rsidRPr="00F167BD" w:rsidRDefault="00870CC5">
            <w:pPr>
              <w:numPr>
                <w:ilvl w:val="0"/>
                <w:numId w:val="4"/>
              </w:numPr>
              <w:rPr>
                <w:sz w:val="24"/>
                <w:szCs w:val="24"/>
              </w:rPr>
            </w:pPr>
            <w:r w:rsidRPr="00F167BD">
              <w:rPr>
                <w:sz w:val="24"/>
                <w:szCs w:val="24"/>
              </w:rPr>
              <w:t>SFAs cannot require any child/household to submit an application</w:t>
            </w:r>
          </w:p>
          <w:p w14:paraId="66F616F2" w14:textId="77777777" w:rsidR="00870CC5" w:rsidRPr="00F167BD" w:rsidRDefault="00870CC5">
            <w:pPr>
              <w:numPr>
                <w:ilvl w:val="0"/>
                <w:numId w:val="4"/>
              </w:numPr>
              <w:rPr>
                <w:sz w:val="24"/>
                <w:szCs w:val="24"/>
              </w:rPr>
            </w:pPr>
            <w:r w:rsidRPr="00F167BD">
              <w:rPr>
                <w:sz w:val="24"/>
                <w:szCs w:val="24"/>
              </w:rPr>
              <w:t>However, households have the right to submit an application at any time during the school year</w:t>
            </w:r>
          </w:p>
          <w:p w14:paraId="09DB2F17" w14:textId="77777777" w:rsidR="00563AC2" w:rsidRPr="00F167BD" w:rsidRDefault="00563AC2" w:rsidP="00537170">
            <w:pPr>
              <w:rPr>
                <w:strike/>
                <w:sz w:val="24"/>
                <w:szCs w:val="24"/>
              </w:rPr>
            </w:pPr>
          </w:p>
        </w:tc>
        <w:tc>
          <w:tcPr>
            <w:tcW w:w="2808" w:type="dxa"/>
          </w:tcPr>
          <w:p w14:paraId="38AA2B6B" w14:textId="77777777" w:rsidR="00977EC5" w:rsidRPr="00F167BD" w:rsidRDefault="00CE202C">
            <w:pPr>
              <w:rPr>
                <w:sz w:val="24"/>
                <w:szCs w:val="24"/>
              </w:rPr>
            </w:pPr>
            <w:r w:rsidRPr="00F167BD">
              <w:rPr>
                <w:sz w:val="24"/>
                <w:szCs w:val="24"/>
              </w:rPr>
              <w:t>After July 1 but prior to the start of school, distribute to all households.  Process and implement within 10 operating days of receipt</w:t>
            </w:r>
          </w:p>
        </w:tc>
        <w:tc>
          <w:tcPr>
            <w:tcW w:w="3713" w:type="dxa"/>
          </w:tcPr>
          <w:p w14:paraId="73508C33" w14:textId="77777777" w:rsidR="00563AC2" w:rsidRPr="00F167BD" w:rsidRDefault="00274BF6">
            <w:pPr>
              <w:rPr>
                <w:sz w:val="24"/>
                <w:szCs w:val="24"/>
              </w:rPr>
            </w:pPr>
            <w:r w:rsidRPr="00F167BD">
              <w:rPr>
                <w:b/>
                <w:sz w:val="24"/>
                <w:szCs w:val="24"/>
              </w:rPr>
              <w:t xml:space="preserve">File at SFA:  </w:t>
            </w:r>
            <w:r w:rsidRPr="00F167BD">
              <w:rPr>
                <w:sz w:val="24"/>
                <w:szCs w:val="24"/>
              </w:rPr>
              <w:t>Copies of letters to households, approved and denied application, lists of students enrolled in the federally funded Head Start Program, all direct certification lists, and a list of students designated as homeless, migrant or runaway.</w:t>
            </w:r>
          </w:p>
        </w:tc>
      </w:tr>
      <w:tr w:rsidR="00D06670" w14:paraId="4FDE39F4" w14:textId="77777777" w:rsidTr="00A34A85">
        <w:tc>
          <w:tcPr>
            <w:tcW w:w="1560" w:type="dxa"/>
          </w:tcPr>
          <w:p w14:paraId="7319AB9D" w14:textId="77777777" w:rsidR="00D06670" w:rsidRPr="00F167BD" w:rsidRDefault="00D06670" w:rsidP="00D06670">
            <w:pPr>
              <w:rPr>
                <w:sz w:val="24"/>
                <w:szCs w:val="24"/>
              </w:rPr>
            </w:pPr>
            <w:r w:rsidRPr="00F167BD">
              <w:rPr>
                <w:sz w:val="24"/>
                <w:szCs w:val="24"/>
              </w:rPr>
              <w:t>July and ongoing</w:t>
            </w:r>
          </w:p>
        </w:tc>
        <w:tc>
          <w:tcPr>
            <w:tcW w:w="6224" w:type="dxa"/>
          </w:tcPr>
          <w:p w14:paraId="3AD9905C" w14:textId="77777777" w:rsidR="00D06670" w:rsidRPr="00F167BD" w:rsidRDefault="00D06670" w:rsidP="00D06670">
            <w:pPr>
              <w:rPr>
                <w:sz w:val="24"/>
                <w:szCs w:val="24"/>
              </w:rPr>
            </w:pPr>
            <w:r w:rsidRPr="00F167BD">
              <w:rPr>
                <w:sz w:val="24"/>
                <w:szCs w:val="24"/>
              </w:rPr>
              <w:t>Identify Directly Certified Students in HCNP Systems</w:t>
            </w:r>
          </w:p>
          <w:p w14:paraId="4783E9AC" w14:textId="77777777" w:rsidR="00D06670" w:rsidRPr="00F167BD" w:rsidRDefault="00D06670" w:rsidP="00D06670">
            <w:pPr>
              <w:numPr>
                <w:ilvl w:val="0"/>
                <w:numId w:val="6"/>
              </w:numPr>
              <w:rPr>
                <w:sz w:val="24"/>
                <w:szCs w:val="24"/>
              </w:rPr>
            </w:pPr>
            <w:r w:rsidRPr="00F167BD">
              <w:rPr>
                <w:sz w:val="24"/>
                <w:szCs w:val="24"/>
              </w:rPr>
              <w:t>SFAs participating in CEP in SY 2</w:t>
            </w:r>
            <w:r w:rsidR="004D68DD">
              <w:rPr>
                <w:sz w:val="24"/>
                <w:szCs w:val="24"/>
              </w:rPr>
              <w:t>4</w:t>
            </w:r>
            <w:r w:rsidRPr="00F167BD">
              <w:rPr>
                <w:sz w:val="24"/>
                <w:szCs w:val="24"/>
              </w:rPr>
              <w:t>-2</w:t>
            </w:r>
            <w:r w:rsidR="004D68DD">
              <w:rPr>
                <w:sz w:val="24"/>
                <w:szCs w:val="24"/>
              </w:rPr>
              <w:t>5</w:t>
            </w:r>
            <w:r w:rsidRPr="00F167BD">
              <w:rPr>
                <w:sz w:val="24"/>
                <w:szCs w:val="24"/>
              </w:rPr>
              <w:t xml:space="preserve"> are still required to conduct monthly direct certification matching.</w:t>
            </w:r>
          </w:p>
        </w:tc>
        <w:tc>
          <w:tcPr>
            <w:tcW w:w="2808" w:type="dxa"/>
          </w:tcPr>
          <w:p w14:paraId="2AA83391" w14:textId="77777777" w:rsidR="00D06670" w:rsidRPr="00F167BD" w:rsidRDefault="00D06670" w:rsidP="00D06670">
            <w:pPr>
              <w:rPr>
                <w:sz w:val="24"/>
                <w:szCs w:val="24"/>
              </w:rPr>
            </w:pPr>
            <w:r w:rsidRPr="00F167BD">
              <w:rPr>
                <w:sz w:val="24"/>
                <w:szCs w:val="24"/>
              </w:rPr>
              <w:t>Monthly throughout the school year</w:t>
            </w:r>
          </w:p>
        </w:tc>
        <w:tc>
          <w:tcPr>
            <w:tcW w:w="3713" w:type="dxa"/>
          </w:tcPr>
          <w:p w14:paraId="11CF117A" w14:textId="77777777" w:rsidR="00D06670" w:rsidRPr="00F167BD" w:rsidRDefault="00D06670" w:rsidP="00D06670">
            <w:pPr>
              <w:rPr>
                <w:sz w:val="24"/>
                <w:szCs w:val="24"/>
              </w:rPr>
            </w:pPr>
            <w:r w:rsidRPr="00F167BD">
              <w:rPr>
                <w:b/>
                <w:sz w:val="24"/>
                <w:szCs w:val="24"/>
              </w:rPr>
              <w:t>File at SFA:</w:t>
            </w:r>
            <w:r w:rsidRPr="00F167BD">
              <w:rPr>
                <w:sz w:val="24"/>
                <w:szCs w:val="24"/>
              </w:rPr>
              <w:t xml:space="preserve"> Documentation of student eligibility</w:t>
            </w:r>
          </w:p>
        </w:tc>
      </w:tr>
      <w:tr w:rsidR="00D06670" w14:paraId="6F334927" w14:textId="77777777" w:rsidTr="00A34A85">
        <w:tc>
          <w:tcPr>
            <w:tcW w:w="1560" w:type="dxa"/>
          </w:tcPr>
          <w:p w14:paraId="1B622E2B" w14:textId="77777777" w:rsidR="00D06670" w:rsidRPr="00F167BD" w:rsidRDefault="00D06670" w:rsidP="00D06670">
            <w:pPr>
              <w:rPr>
                <w:sz w:val="24"/>
                <w:szCs w:val="24"/>
              </w:rPr>
            </w:pPr>
            <w:r w:rsidRPr="00F167BD">
              <w:rPr>
                <w:sz w:val="24"/>
                <w:szCs w:val="24"/>
              </w:rPr>
              <w:t>Within 1</w:t>
            </w:r>
            <w:r w:rsidRPr="00F167BD">
              <w:rPr>
                <w:sz w:val="24"/>
                <w:szCs w:val="24"/>
                <w:vertAlign w:val="superscript"/>
              </w:rPr>
              <w:t>st</w:t>
            </w:r>
            <w:r w:rsidRPr="00F167BD">
              <w:rPr>
                <w:sz w:val="24"/>
                <w:szCs w:val="24"/>
              </w:rPr>
              <w:t xml:space="preserve"> 4 weeks of participation and again during the year</w:t>
            </w:r>
          </w:p>
        </w:tc>
        <w:tc>
          <w:tcPr>
            <w:tcW w:w="6224" w:type="dxa"/>
          </w:tcPr>
          <w:p w14:paraId="2091EA03" w14:textId="77777777" w:rsidR="00D06670" w:rsidRPr="00F167BD" w:rsidRDefault="00D06670" w:rsidP="00D06670">
            <w:pPr>
              <w:rPr>
                <w:sz w:val="24"/>
                <w:szCs w:val="24"/>
              </w:rPr>
            </w:pPr>
            <w:r w:rsidRPr="00F167BD">
              <w:rPr>
                <w:sz w:val="24"/>
                <w:szCs w:val="24"/>
              </w:rPr>
              <w:t>Afterschool Snack Program Site Monitoring – Twice a year:</w:t>
            </w:r>
          </w:p>
          <w:p w14:paraId="18CB2605" w14:textId="77777777" w:rsidR="00D06670" w:rsidRPr="00F167BD" w:rsidRDefault="00D06670" w:rsidP="00D06670">
            <w:pPr>
              <w:rPr>
                <w:sz w:val="24"/>
                <w:szCs w:val="24"/>
              </w:rPr>
            </w:pPr>
            <w:r w:rsidRPr="00F167BD">
              <w:rPr>
                <w:sz w:val="24"/>
                <w:szCs w:val="24"/>
              </w:rPr>
              <w:t>Complete ASP-3 Form</w:t>
            </w:r>
          </w:p>
          <w:p w14:paraId="447E58BF" w14:textId="77777777" w:rsidR="00D06670" w:rsidRPr="00F167BD" w:rsidRDefault="00D06670" w:rsidP="00D06670">
            <w:pPr>
              <w:rPr>
                <w:sz w:val="24"/>
                <w:szCs w:val="24"/>
              </w:rPr>
            </w:pPr>
          </w:p>
          <w:p w14:paraId="3E1F6370" w14:textId="77777777" w:rsidR="00D06670" w:rsidRPr="00F167BD" w:rsidRDefault="00D06670" w:rsidP="00D06670">
            <w:pPr>
              <w:rPr>
                <w:sz w:val="24"/>
                <w:szCs w:val="24"/>
              </w:rPr>
            </w:pPr>
          </w:p>
        </w:tc>
        <w:tc>
          <w:tcPr>
            <w:tcW w:w="2808" w:type="dxa"/>
          </w:tcPr>
          <w:p w14:paraId="5536A78A" w14:textId="77777777" w:rsidR="00D06670" w:rsidRPr="00F167BD" w:rsidRDefault="00D06670" w:rsidP="00D06670">
            <w:pPr>
              <w:rPr>
                <w:sz w:val="24"/>
                <w:szCs w:val="24"/>
              </w:rPr>
            </w:pPr>
            <w:r w:rsidRPr="00F167BD">
              <w:rPr>
                <w:sz w:val="24"/>
                <w:szCs w:val="24"/>
              </w:rPr>
              <w:t>Review #1:  within 1</w:t>
            </w:r>
            <w:r w:rsidRPr="00F167BD">
              <w:rPr>
                <w:sz w:val="24"/>
                <w:szCs w:val="24"/>
                <w:vertAlign w:val="superscript"/>
              </w:rPr>
              <w:t>st</w:t>
            </w:r>
            <w:r w:rsidRPr="00F167BD">
              <w:rPr>
                <w:sz w:val="24"/>
                <w:szCs w:val="24"/>
              </w:rPr>
              <w:t xml:space="preserve"> 4 weeks of participation;</w:t>
            </w:r>
          </w:p>
          <w:p w14:paraId="2CC62988" w14:textId="77777777" w:rsidR="00D06670" w:rsidRPr="00F167BD" w:rsidRDefault="00D06670" w:rsidP="00D06670">
            <w:pPr>
              <w:rPr>
                <w:sz w:val="24"/>
                <w:szCs w:val="24"/>
                <w:highlight w:val="yellow"/>
              </w:rPr>
            </w:pPr>
            <w:r w:rsidRPr="00F167BD">
              <w:rPr>
                <w:sz w:val="24"/>
                <w:szCs w:val="24"/>
              </w:rPr>
              <w:t>Review #2:  during the year</w:t>
            </w:r>
          </w:p>
        </w:tc>
        <w:tc>
          <w:tcPr>
            <w:tcW w:w="3713" w:type="dxa"/>
          </w:tcPr>
          <w:p w14:paraId="49341C6C" w14:textId="77777777" w:rsidR="00D06670" w:rsidRPr="00F167BD" w:rsidRDefault="00D06670" w:rsidP="00D06670">
            <w:pPr>
              <w:rPr>
                <w:sz w:val="24"/>
                <w:szCs w:val="24"/>
              </w:rPr>
            </w:pPr>
            <w:r w:rsidRPr="00F167BD">
              <w:rPr>
                <w:b/>
                <w:sz w:val="24"/>
                <w:szCs w:val="24"/>
              </w:rPr>
              <w:t xml:space="preserve">File at SFA:  </w:t>
            </w:r>
            <w:r w:rsidRPr="00F167BD">
              <w:rPr>
                <w:sz w:val="24"/>
                <w:szCs w:val="24"/>
              </w:rPr>
              <w:t>Documentation of review, findings, and corrective action</w:t>
            </w:r>
          </w:p>
        </w:tc>
      </w:tr>
      <w:tr w:rsidR="00D06670" w14:paraId="4A0C3F80" w14:textId="77777777" w:rsidTr="00A34A85">
        <w:tc>
          <w:tcPr>
            <w:tcW w:w="1560" w:type="dxa"/>
          </w:tcPr>
          <w:p w14:paraId="1D8A48EB" w14:textId="77777777" w:rsidR="00D06670" w:rsidRPr="00F167BD" w:rsidRDefault="00D06670" w:rsidP="00D06670">
            <w:pPr>
              <w:rPr>
                <w:sz w:val="24"/>
                <w:szCs w:val="24"/>
              </w:rPr>
            </w:pPr>
            <w:r w:rsidRPr="00F167BD">
              <w:rPr>
                <w:sz w:val="24"/>
                <w:szCs w:val="24"/>
              </w:rPr>
              <w:t>End of Carryover of Student Eligibility</w:t>
            </w:r>
          </w:p>
          <w:p w14:paraId="5D1C1AA3" w14:textId="77777777" w:rsidR="00D06670" w:rsidRPr="00F167BD" w:rsidRDefault="00D06670" w:rsidP="00D06670">
            <w:pPr>
              <w:rPr>
                <w:sz w:val="24"/>
                <w:szCs w:val="24"/>
              </w:rPr>
            </w:pPr>
          </w:p>
        </w:tc>
        <w:tc>
          <w:tcPr>
            <w:tcW w:w="6224" w:type="dxa"/>
          </w:tcPr>
          <w:p w14:paraId="1A36D30E" w14:textId="77777777" w:rsidR="00D06670" w:rsidRPr="00F167BD" w:rsidRDefault="00D06670" w:rsidP="00D06670">
            <w:pPr>
              <w:rPr>
                <w:sz w:val="24"/>
                <w:szCs w:val="24"/>
              </w:rPr>
            </w:pPr>
            <w:r w:rsidRPr="00F167BD">
              <w:rPr>
                <w:sz w:val="24"/>
                <w:szCs w:val="24"/>
              </w:rPr>
              <w:t>31</w:t>
            </w:r>
            <w:r w:rsidRPr="00F167BD">
              <w:rPr>
                <w:sz w:val="24"/>
                <w:szCs w:val="24"/>
                <w:vertAlign w:val="superscript"/>
              </w:rPr>
              <w:t>st</w:t>
            </w:r>
            <w:r w:rsidRPr="00F167BD">
              <w:rPr>
                <w:sz w:val="24"/>
                <w:szCs w:val="24"/>
              </w:rPr>
              <w:t xml:space="preserve"> day of school:</w:t>
            </w:r>
          </w:p>
          <w:p w14:paraId="444B92E2" w14:textId="77777777" w:rsidR="00D06670" w:rsidRPr="00F167BD" w:rsidRDefault="00D06670" w:rsidP="00D06670">
            <w:pPr>
              <w:rPr>
                <w:sz w:val="24"/>
                <w:szCs w:val="24"/>
              </w:rPr>
            </w:pPr>
            <w:r w:rsidRPr="00F167BD">
              <w:rPr>
                <w:sz w:val="24"/>
                <w:szCs w:val="24"/>
              </w:rPr>
              <w:t xml:space="preserve">A student’s prior school year free or </w:t>
            </w:r>
            <w:proofErr w:type="gramStart"/>
            <w:r w:rsidRPr="00F167BD">
              <w:rPr>
                <w:sz w:val="24"/>
                <w:szCs w:val="24"/>
              </w:rPr>
              <w:t>reduced price</w:t>
            </w:r>
            <w:proofErr w:type="gramEnd"/>
            <w:r w:rsidRPr="00F167BD">
              <w:rPr>
                <w:sz w:val="24"/>
                <w:szCs w:val="24"/>
              </w:rPr>
              <w:t xml:space="preserve"> eligibility is in effect for up to 30 operating days into the current school year (or until a new eligibility determination is made, whichever comes first).  </w:t>
            </w:r>
          </w:p>
        </w:tc>
        <w:tc>
          <w:tcPr>
            <w:tcW w:w="2808" w:type="dxa"/>
          </w:tcPr>
          <w:p w14:paraId="224EB6EE" w14:textId="77777777" w:rsidR="00D06670" w:rsidRPr="00F167BD" w:rsidRDefault="00D06670" w:rsidP="00D06670">
            <w:pPr>
              <w:rPr>
                <w:sz w:val="24"/>
                <w:szCs w:val="24"/>
              </w:rPr>
            </w:pPr>
            <w:r w:rsidRPr="00F167BD">
              <w:rPr>
                <w:sz w:val="24"/>
                <w:szCs w:val="24"/>
              </w:rPr>
              <w:t>31</w:t>
            </w:r>
            <w:r w:rsidRPr="00F167BD">
              <w:rPr>
                <w:sz w:val="24"/>
                <w:szCs w:val="24"/>
                <w:vertAlign w:val="superscript"/>
              </w:rPr>
              <w:t>st</w:t>
            </w:r>
            <w:r w:rsidRPr="00F167BD">
              <w:rPr>
                <w:sz w:val="24"/>
                <w:szCs w:val="24"/>
              </w:rPr>
              <w:t xml:space="preserve"> day of school</w:t>
            </w:r>
          </w:p>
        </w:tc>
        <w:tc>
          <w:tcPr>
            <w:tcW w:w="3713" w:type="dxa"/>
          </w:tcPr>
          <w:p w14:paraId="40CC7F3C" w14:textId="77777777" w:rsidR="00D06670" w:rsidRPr="00F167BD" w:rsidRDefault="00D06670" w:rsidP="00D06670">
            <w:pPr>
              <w:rPr>
                <w:sz w:val="24"/>
                <w:szCs w:val="24"/>
                <w:highlight w:val="yellow"/>
              </w:rPr>
            </w:pPr>
            <w:r w:rsidRPr="00F167BD">
              <w:rPr>
                <w:b/>
                <w:sz w:val="24"/>
                <w:szCs w:val="24"/>
              </w:rPr>
              <w:t>File at SFA:</w:t>
            </w:r>
            <w:r w:rsidRPr="00F167BD">
              <w:rPr>
                <w:sz w:val="24"/>
                <w:szCs w:val="24"/>
              </w:rPr>
              <w:t xml:space="preserve"> </w:t>
            </w:r>
          </w:p>
          <w:p w14:paraId="0039F22C" w14:textId="77777777" w:rsidR="00D06670" w:rsidRPr="00F167BD" w:rsidRDefault="00D06670" w:rsidP="00D06670">
            <w:pPr>
              <w:rPr>
                <w:sz w:val="24"/>
                <w:szCs w:val="24"/>
              </w:rPr>
            </w:pPr>
            <w:r w:rsidRPr="00F167BD">
              <w:rPr>
                <w:sz w:val="24"/>
                <w:szCs w:val="24"/>
              </w:rPr>
              <w:t xml:space="preserve">Documentation of students whose carryover eligibility from SY 22-23 ended.  </w:t>
            </w:r>
          </w:p>
        </w:tc>
      </w:tr>
      <w:tr w:rsidR="00D06670" w14:paraId="0CE347A5" w14:textId="77777777" w:rsidTr="00A34A85">
        <w:tc>
          <w:tcPr>
            <w:tcW w:w="1560" w:type="dxa"/>
          </w:tcPr>
          <w:p w14:paraId="52ECF036" w14:textId="77777777" w:rsidR="00D06670" w:rsidRPr="00F167BD" w:rsidRDefault="00D06670" w:rsidP="00D06670">
            <w:pPr>
              <w:rPr>
                <w:sz w:val="24"/>
                <w:szCs w:val="24"/>
              </w:rPr>
            </w:pPr>
            <w:r w:rsidRPr="00F167BD">
              <w:rPr>
                <w:sz w:val="24"/>
                <w:szCs w:val="24"/>
              </w:rPr>
              <w:t>June-October</w:t>
            </w:r>
          </w:p>
        </w:tc>
        <w:tc>
          <w:tcPr>
            <w:tcW w:w="6224" w:type="dxa"/>
          </w:tcPr>
          <w:p w14:paraId="66C82041" w14:textId="77777777" w:rsidR="00D06670" w:rsidRPr="00F167BD" w:rsidRDefault="00D06670" w:rsidP="00D06670">
            <w:pPr>
              <w:rPr>
                <w:sz w:val="24"/>
                <w:szCs w:val="24"/>
              </w:rPr>
            </w:pPr>
            <w:r w:rsidRPr="00F167BD">
              <w:rPr>
                <w:sz w:val="24"/>
                <w:szCs w:val="24"/>
              </w:rPr>
              <w:t>Annual Financial Report* and Nonprogram Revenue Report*</w:t>
            </w:r>
          </w:p>
        </w:tc>
        <w:tc>
          <w:tcPr>
            <w:tcW w:w="2808" w:type="dxa"/>
          </w:tcPr>
          <w:p w14:paraId="268A593F" w14:textId="30F40286" w:rsidR="00D06670" w:rsidRPr="00F167BD" w:rsidRDefault="00D06670" w:rsidP="00D06670">
            <w:pPr>
              <w:rPr>
                <w:sz w:val="24"/>
                <w:szCs w:val="24"/>
              </w:rPr>
            </w:pPr>
            <w:r w:rsidRPr="00F167BD">
              <w:rPr>
                <w:sz w:val="24"/>
                <w:szCs w:val="24"/>
              </w:rPr>
              <w:t>November 1</w:t>
            </w:r>
            <w:r w:rsidR="003239B0">
              <w:rPr>
                <w:sz w:val="24"/>
                <w:szCs w:val="24"/>
              </w:rPr>
              <w:t>8</w:t>
            </w:r>
            <w:r w:rsidRPr="00F167BD">
              <w:rPr>
                <w:sz w:val="24"/>
                <w:szCs w:val="24"/>
              </w:rPr>
              <w:t>, 202</w:t>
            </w:r>
            <w:r w:rsidR="002F00FA">
              <w:rPr>
                <w:sz w:val="24"/>
                <w:szCs w:val="24"/>
              </w:rPr>
              <w:t>4</w:t>
            </w:r>
          </w:p>
        </w:tc>
        <w:tc>
          <w:tcPr>
            <w:tcW w:w="3713" w:type="dxa"/>
          </w:tcPr>
          <w:p w14:paraId="248E947D" w14:textId="77777777" w:rsidR="00D06670" w:rsidRPr="00F167BD" w:rsidRDefault="00D06670" w:rsidP="00D06670">
            <w:pPr>
              <w:rPr>
                <w:sz w:val="24"/>
                <w:szCs w:val="24"/>
              </w:rPr>
            </w:pPr>
            <w:r w:rsidRPr="00F167BD">
              <w:rPr>
                <w:b/>
                <w:sz w:val="24"/>
                <w:szCs w:val="24"/>
              </w:rPr>
              <w:t xml:space="preserve">Submit to HCNP: </w:t>
            </w:r>
            <w:r w:rsidRPr="00F167BD">
              <w:rPr>
                <w:sz w:val="24"/>
                <w:szCs w:val="24"/>
              </w:rPr>
              <w:t xml:space="preserve">Email completed reports to HCNP Accountant </w:t>
            </w:r>
          </w:p>
        </w:tc>
      </w:tr>
      <w:tr w:rsidR="00ED0F41" w14:paraId="35012A3E" w14:textId="77777777" w:rsidTr="00A34A85">
        <w:tc>
          <w:tcPr>
            <w:tcW w:w="1560" w:type="dxa"/>
          </w:tcPr>
          <w:p w14:paraId="06403C51" w14:textId="77777777" w:rsidR="00ED0F41" w:rsidRPr="00F167BD" w:rsidRDefault="00ED0F41" w:rsidP="00ED0F41">
            <w:pPr>
              <w:rPr>
                <w:sz w:val="24"/>
                <w:szCs w:val="24"/>
              </w:rPr>
            </w:pPr>
            <w:r w:rsidRPr="00F167BD">
              <w:rPr>
                <w:sz w:val="24"/>
                <w:szCs w:val="24"/>
              </w:rPr>
              <w:t xml:space="preserve">October </w:t>
            </w:r>
            <w:r>
              <w:rPr>
                <w:sz w:val="24"/>
                <w:szCs w:val="24"/>
              </w:rPr>
              <w:t>1</w:t>
            </w:r>
          </w:p>
        </w:tc>
        <w:tc>
          <w:tcPr>
            <w:tcW w:w="6224" w:type="dxa"/>
          </w:tcPr>
          <w:p w14:paraId="6956ABD1" w14:textId="77777777" w:rsidR="00ED0F41" w:rsidRPr="00F167BD" w:rsidRDefault="00ED0F41" w:rsidP="00ED0F41">
            <w:pPr>
              <w:rPr>
                <w:sz w:val="24"/>
                <w:szCs w:val="24"/>
              </w:rPr>
            </w:pPr>
            <w:r w:rsidRPr="00F167BD">
              <w:rPr>
                <w:sz w:val="24"/>
                <w:szCs w:val="24"/>
              </w:rPr>
              <w:t>October Survey</w:t>
            </w:r>
          </w:p>
        </w:tc>
        <w:tc>
          <w:tcPr>
            <w:tcW w:w="2808" w:type="dxa"/>
          </w:tcPr>
          <w:p w14:paraId="3D0A5A33" w14:textId="77777777" w:rsidR="00ED0F41" w:rsidRPr="00F167BD" w:rsidRDefault="00ED0F41" w:rsidP="00ED0F41">
            <w:pPr>
              <w:rPr>
                <w:sz w:val="24"/>
                <w:szCs w:val="24"/>
              </w:rPr>
            </w:pPr>
            <w:r>
              <w:rPr>
                <w:sz w:val="24"/>
                <w:szCs w:val="24"/>
              </w:rPr>
              <w:t>October 15</w:t>
            </w:r>
            <w:r w:rsidRPr="00F167BD">
              <w:rPr>
                <w:sz w:val="24"/>
                <w:szCs w:val="24"/>
              </w:rPr>
              <w:t>, 202</w:t>
            </w:r>
            <w:r>
              <w:rPr>
                <w:sz w:val="24"/>
                <w:szCs w:val="24"/>
              </w:rPr>
              <w:t>4</w:t>
            </w:r>
          </w:p>
        </w:tc>
        <w:tc>
          <w:tcPr>
            <w:tcW w:w="3713" w:type="dxa"/>
          </w:tcPr>
          <w:p w14:paraId="5133383C" w14:textId="77777777" w:rsidR="00ED0F41" w:rsidRPr="00F167BD" w:rsidRDefault="00ED0F41" w:rsidP="00ED0F41">
            <w:pPr>
              <w:rPr>
                <w:b/>
                <w:sz w:val="24"/>
                <w:szCs w:val="24"/>
              </w:rPr>
            </w:pPr>
            <w:r w:rsidRPr="00F167BD">
              <w:rPr>
                <w:b/>
                <w:sz w:val="24"/>
                <w:szCs w:val="24"/>
              </w:rPr>
              <w:t xml:space="preserve">Submit to HCNP: </w:t>
            </w:r>
            <w:r w:rsidRPr="00F167BD">
              <w:rPr>
                <w:sz w:val="24"/>
                <w:szCs w:val="24"/>
              </w:rPr>
              <w:t>Submit via HCNP Systems</w:t>
            </w:r>
          </w:p>
        </w:tc>
      </w:tr>
      <w:tr w:rsidR="00ED0F41" w14:paraId="3685A07E" w14:textId="77777777" w:rsidTr="00A34A85">
        <w:trPr>
          <w:trHeight w:val="620"/>
        </w:trPr>
        <w:tc>
          <w:tcPr>
            <w:tcW w:w="1560" w:type="dxa"/>
          </w:tcPr>
          <w:p w14:paraId="08BE5B34" w14:textId="77777777" w:rsidR="00ED0F41" w:rsidRPr="00F167BD" w:rsidRDefault="00ED0F41" w:rsidP="00ED0F41">
            <w:pPr>
              <w:rPr>
                <w:sz w:val="24"/>
                <w:szCs w:val="24"/>
              </w:rPr>
            </w:pPr>
            <w:r w:rsidRPr="00F167BD">
              <w:rPr>
                <w:sz w:val="24"/>
                <w:szCs w:val="24"/>
              </w:rPr>
              <w:t>October-</w:t>
            </w:r>
            <w:r w:rsidRPr="00F167BD">
              <w:rPr>
                <w:strike/>
                <w:sz w:val="24"/>
                <w:szCs w:val="24"/>
              </w:rPr>
              <w:t xml:space="preserve"> </w:t>
            </w:r>
            <w:r w:rsidRPr="00F167BD">
              <w:rPr>
                <w:sz w:val="24"/>
                <w:szCs w:val="24"/>
              </w:rPr>
              <w:t>November</w:t>
            </w:r>
          </w:p>
        </w:tc>
        <w:tc>
          <w:tcPr>
            <w:tcW w:w="6224" w:type="dxa"/>
          </w:tcPr>
          <w:p w14:paraId="09BD82BB" w14:textId="77777777" w:rsidR="00ED0F41" w:rsidRPr="00F167BD" w:rsidRDefault="00ED0F41" w:rsidP="00ED0F41">
            <w:pPr>
              <w:rPr>
                <w:sz w:val="24"/>
                <w:szCs w:val="24"/>
              </w:rPr>
            </w:pPr>
            <w:r w:rsidRPr="00F167BD">
              <w:rPr>
                <w:sz w:val="24"/>
                <w:szCs w:val="24"/>
              </w:rPr>
              <w:t>Conduct Verification</w:t>
            </w:r>
          </w:p>
          <w:p w14:paraId="464CF32F" w14:textId="77777777" w:rsidR="00ED0F41" w:rsidRPr="00F167BD" w:rsidRDefault="00ED0F41" w:rsidP="00ED0F41">
            <w:pPr>
              <w:rPr>
                <w:sz w:val="24"/>
                <w:szCs w:val="24"/>
              </w:rPr>
            </w:pPr>
          </w:p>
          <w:p w14:paraId="111A3535" w14:textId="77777777" w:rsidR="00ED0F41" w:rsidRPr="00F167BD" w:rsidRDefault="00ED0F41" w:rsidP="00ED0F41">
            <w:pPr>
              <w:rPr>
                <w:strike/>
                <w:sz w:val="24"/>
                <w:szCs w:val="24"/>
              </w:rPr>
            </w:pPr>
          </w:p>
        </w:tc>
        <w:tc>
          <w:tcPr>
            <w:tcW w:w="2808" w:type="dxa"/>
          </w:tcPr>
          <w:p w14:paraId="3577F1A5" w14:textId="77777777" w:rsidR="00ED0F41" w:rsidRPr="00F167BD" w:rsidRDefault="00ED0F41" w:rsidP="00ED0F41">
            <w:pPr>
              <w:rPr>
                <w:sz w:val="24"/>
                <w:szCs w:val="24"/>
              </w:rPr>
            </w:pPr>
            <w:r w:rsidRPr="00F167BD">
              <w:rPr>
                <w:sz w:val="24"/>
                <w:szCs w:val="24"/>
              </w:rPr>
              <w:t>November 15, 202</w:t>
            </w:r>
            <w:r>
              <w:rPr>
                <w:sz w:val="24"/>
                <w:szCs w:val="24"/>
              </w:rPr>
              <w:t>4</w:t>
            </w:r>
          </w:p>
          <w:p w14:paraId="557E140B" w14:textId="77777777" w:rsidR="00ED0F41" w:rsidRPr="00F167BD" w:rsidRDefault="00ED0F41" w:rsidP="00ED0F41">
            <w:pPr>
              <w:rPr>
                <w:sz w:val="24"/>
                <w:szCs w:val="24"/>
              </w:rPr>
            </w:pPr>
            <w:r w:rsidRPr="00F167BD">
              <w:rPr>
                <w:sz w:val="24"/>
                <w:szCs w:val="24"/>
              </w:rPr>
              <w:t>Completion of verification activities</w:t>
            </w:r>
          </w:p>
        </w:tc>
        <w:tc>
          <w:tcPr>
            <w:tcW w:w="3713" w:type="dxa"/>
          </w:tcPr>
          <w:p w14:paraId="60D3C050" w14:textId="77777777" w:rsidR="00ED0F41" w:rsidRPr="00F167BD" w:rsidRDefault="00ED0F41" w:rsidP="00ED0F41">
            <w:pPr>
              <w:rPr>
                <w:sz w:val="24"/>
                <w:szCs w:val="24"/>
              </w:rPr>
            </w:pPr>
            <w:r w:rsidRPr="00F167BD">
              <w:rPr>
                <w:b/>
                <w:sz w:val="24"/>
                <w:szCs w:val="24"/>
              </w:rPr>
              <w:t>File at SFA:</w:t>
            </w:r>
            <w:r w:rsidRPr="00F167BD">
              <w:rPr>
                <w:sz w:val="24"/>
                <w:szCs w:val="24"/>
              </w:rPr>
              <w:t xml:space="preserve"> Verification activities must be fully documented and kept on file.  Refer to USDA Eligibility Manual for School Meals for guidance.</w:t>
            </w:r>
          </w:p>
        </w:tc>
      </w:tr>
      <w:tr w:rsidR="00ED0F41" w14:paraId="5CFDD7E3" w14:textId="77777777" w:rsidTr="00A34A85">
        <w:trPr>
          <w:trHeight w:val="70"/>
        </w:trPr>
        <w:tc>
          <w:tcPr>
            <w:tcW w:w="1560" w:type="dxa"/>
          </w:tcPr>
          <w:p w14:paraId="3F6ADD09" w14:textId="77777777" w:rsidR="00ED0F41" w:rsidRPr="00F167BD" w:rsidRDefault="00ED0F41" w:rsidP="00ED0F41">
            <w:pPr>
              <w:rPr>
                <w:sz w:val="24"/>
                <w:szCs w:val="24"/>
              </w:rPr>
            </w:pPr>
            <w:r w:rsidRPr="00F167BD">
              <w:rPr>
                <w:sz w:val="24"/>
                <w:szCs w:val="24"/>
              </w:rPr>
              <w:t>October</w:t>
            </w:r>
          </w:p>
        </w:tc>
        <w:tc>
          <w:tcPr>
            <w:tcW w:w="6224" w:type="dxa"/>
          </w:tcPr>
          <w:p w14:paraId="01AE8541" w14:textId="77777777" w:rsidR="00ED0F41" w:rsidRPr="00F167BD" w:rsidRDefault="00ED0F41" w:rsidP="00ED0F41">
            <w:pPr>
              <w:rPr>
                <w:sz w:val="24"/>
                <w:szCs w:val="24"/>
              </w:rPr>
            </w:pPr>
            <w:r w:rsidRPr="00F167BD">
              <w:rPr>
                <w:sz w:val="24"/>
                <w:szCs w:val="24"/>
              </w:rPr>
              <w:t>National Farm to School Month</w:t>
            </w:r>
          </w:p>
        </w:tc>
        <w:tc>
          <w:tcPr>
            <w:tcW w:w="2808" w:type="dxa"/>
          </w:tcPr>
          <w:p w14:paraId="1F3AC011" w14:textId="77777777" w:rsidR="00ED0F41" w:rsidRPr="00F167BD" w:rsidRDefault="00ED0F41" w:rsidP="00ED0F41">
            <w:pPr>
              <w:rPr>
                <w:sz w:val="24"/>
                <w:szCs w:val="24"/>
              </w:rPr>
            </w:pPr>
          </w:p>
        </w:tc>
        <w:tc>
          <w:tcPr>
            <w:tcW w:w="3713" w:type="dxa"/>
          </w:tcPr>
          <w:p w14:paraId="2BE72186" w14:textId="77777777" w:rsidR="00ED0F41" w:rsidRPr="00F167BD" w:rsidRDefault="00ED0F41" w:rsidP="00ED0F41">
            <w:pPr>
              <w:rPr>
                <w:sz w:val="24"/>
                <w:szCs w:val="24"/>
              </w:rPr>
            </w:pPr>
            <w:r w:rsidRPr="00F167BD">
              <w:rPr>
                <w:sz w:val="24"/>
                <w:szCs w:val="24"/>
              </w:rPr>
              <w:t>N/A</w:t>
            </w:r>
          </w:p>
        </w:tc>
      </w:tr>
    </w:tbl>
    <w:p w14:paraId="115000E0" w14:textId="77777777" w:rsidR="00612462" w:rsidRDefault="00612462" w:rsidP="00ED0F41">
      <w:pPr>
        <w:spacing w:after="0" w:line="240" w:lineRule="auto"/>
      </w:pPr>
    </w:p>
    <w:tbl>
      <w:tblPr>
        <w:tblStyle w:val="a"/>
        <w:tblW w:w="14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24"/>
        <w:gridCol w:w="2808"/>
        <w:gridCol w:w="3448"/>
      </w:tblGrid>
      <w:tr w:rsidR="00F167BD" w:rsidRPr="00F167BD" w14:paraId="70D77B44" w14:textId="77777777">
        <w:tc>
          <w:tcPr>
            <w:tcW w:w="1560" w:type="dxa"/>
          </w:tcPr>
          <w:p w14:paraId="453E49F2" w14:textId="77777777" w:rsidR="00612462" w:rsidRPr="00F167BD" w:rsidRDefault="00612462" w:rsidP="00612462">
            <w:pPr>
              <w:rPr>
                <w:b/>
                <w:sz w:val="28"/>
                <w:szCs w:val="28"/>
              </w:rPr>
            </w:pPr>
            <w:r w:rsidRPr="00F167BD">
              <w:br w:type="page"/>
            </w:r>
            <w:r w:rsidRPr="00F167BD">
              <w:rPr>
                <w:b/>
                <w:sz w:val="28"/>
                <w:szCs w:val="28"/>
              </w:rPr>
              <w:t>WHEN</w:t>
            </w:r>
          </w:p>
        </w:tc>
        <w:tc>
          <w:tcPr>
            <w:tcW w:w="6224" w:type="dxa"/>
          </w:tcPr>
          <w:p w14:paraId="01A7A814" w14:textId="77777777" w:rsidR="00612462" w:rsidRPr="00F167BD" w:rsidRDefault="00612462" w:rsidP="00612462">
            <w:pPr>
              <w:rPr>
                <w:b/>
                <w:sz w:val="28"/>
                <w:szCs w:val="28"/>
              </w:rPr>
            </w:pPr>
            <w:r w:rsidRPr="00F167BD">
              <w:rPr>
                <w:b/>
                <w:sz w:val="28"/>
                <w:szCs w:val="28"/>
              </w:rPr>
              <w:t>REPORT/ACTION</w:t>
            </w:r>
          </w:p>
        </w:tc>
        <w:tc>
          <w:tcPr>
            <w:tcW w:w="2808" w:type="dxa"/>
          </w:tcPr>
          <w:p w14:paraId="17E7AE9B" w14:textId="77777777" w:rsidR="00612462" w:rsidRPr="00F167BD" w:rsidRDefault="00612462" w:rsidP="00612462">
            <w:pPr>
              <w:rPr>
                <w:b/>
                <w:sz w:val="28"/>
                <w:szCs w:val="28"/>
              </w:rPr>
            </w:pPr>
            <w:r w:rsidRPr="00F167BD">
              <w:rPr>
                <w:b/>
                <w:sz w:val="28"/>
                <w:szCs w:val="28"/>
              </w:rPr>
              <w:t>DUE DATE</w:t>
            </w:r>
          </w:p>
        </w:tc>
        <w:tc>
          <w:tcPr>
            <w:tcW w:w="3448" w:type="dxa"/>
          </w:tcPr>
          <w:p w14:paraId="2E2231A6" w14:textId="77777777" w:rsidR="00612462" w:rsidRPr="00F167BD" w:rsidRDefault="00612462" w:rsidP="00612462">
            <w:pPr>
              <w:rPr>
                <w:b/>
                <w:sz w:val="28"/>
                <w:szCs w:val="28"/>
              </w:rPr>
            </w:pPr>
            <w:r w:rsidRPr="00F167BD">
              <w:rPr>
                <w:b/>
                <w:sz w:val="28"/>
                <w:szCs w:val="28"/>
              </w:rPr>
              <w:t>SUBMIT OR FILE</w:t>
            </w:r>
          </w:p>
        </w:tc>
      </w:tr>
    </w:tbl>
    <w:tbl>
      <w:tblPr>
        <w:tblStyle w:val="a0"/>
        <w:tblW w:w="14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24"/>
        <w:gridCol w:w="2808"/>
        <w:gridCol w:w="3448"/>
      </w:tblGrid>
      <w:tr w:rsidR="00ED0F41" w:rsidRPr="00F167BD" w14:paraId="4FDDBE10" w14:textId="77777777">
        <w:tc>
          <w:tcPr>
            <w:tcW w:w="1560" w:type="dxa"/>
          </w:tcPr>
          <w:p w14:paraId="15A0CC9D" w14:textId="77777777" w:rsidR="00ED0F41" w:rsidRPr="00F167BD" w:rsidRDefault="00ED0F41" w:rsidP="00ED0F41">
            <w:pPr>
              <w:rPr>
                <w:sz w:val="24"/>
                <w:szCs w:val="24"/>
              </w:rPr>
            </w:pPr>
            <w:r w:rsidRPr="00F167BD">
              <w:rPr>
                <w:sz w:val="24"/>
                <w:szCs w:val="24"/>
              </w:rPr>
              <w:t>October</w:t>
            </w:r>
          </w:p>
        </w:tc>
        <w:tc>
          <w:tcPr>
            <w:tcW w:w="6224" w:type="dxa"/>
          </w:tcPr>
          <w:p w14:paraId="54D66A4B" w14:textId="77777777" w:rsidR="00ED0F41" w:rsidRPr="00F167BD" w:rsidRDefault="00ED0F41" w:rsidP="00ED0F41">
            <w:pPr>
              <w:rPr>
                <w:sz w:val="24"/>
                <w:szCs w:val="24"/>
              </w:rPr>
            </w:pPr>
            <w:r w:rsidRPr="00F167BD">
              <w:rPr>
                <w:sz w:val="24"/>
                <w:szCs w:val="24"/>
              </w:rPr>
              <w:t>National School Lunch Week:</w:t>
            </w:r>
          </w:p>
          <w:p w14:paraId="40B88F1F" w14:textId="77777777" w:rsidR="00ED0F41" w:rsidRPr="00F167BD" w:rsidRDefault="00ED0F41" w:rsidP="00ED0F41">
            <w:pPr>
              <w:rPr>
                <w:sz w:val="24"/>
                <w:szCs w:val="24"/>
              </w:rPr>
            </w:pPr>
            <w:r w:rsidRPr="00F167BD">
              <w:rPr>
                <w:sz w:val="24"/>
                <w:szCs w:val="24"/>
              </w:rPr>
              <w:t xml:space="preserve">October </w:t>
            </w:r>
            <w:r>
              <w:rPr>
                <w:sz w:val="24"/>
                <w:szCs w:val="24"/>
              </w:rPr>
              <w:t>14</w:t>
            </w:r>
            <w:r w:rsidRPr="00F167BD">
              <w:rPr>
                <w:sz w:val="24"/>
                <w:szCs w:val="24"/>
              </w:rPr>
              <w:t>-</w:t>
            </w:r>
            <w:r>
              <w:rPr>
                <w:sz w:val="24"/>
                <w:szCs w:val="24"/>
              </w:rPr>
              <w:t>18</w:t>
            </w:r>
            <w:r w:rsidRPr="00F167BD">
              <w:rPr>
                <w:sz w:val="24"/>
                <w:szCs w:val="24"/>
              </w:rPr>
              <w:t>, 202</w:t>
            </w:r>
            <w:r>
              <w:rPr>
                <w:sz w:val="24"/>
                <w:szCs w:val="24"/>
              </w:rPr>
              <w:t>4</w:t>
            </w:r>
          </w:p>
        </w:tc>
        <w:tc>
          <w:tcPr>
            <w:tcW w:w="2808" w:type="dxa"/>
          </w:tcPr>
          <w:p w14:paraId="035763DE" w14:textId="77777777" w:rsidR="00ED0F41" w:rsidRPr="00F167BD" w:rsidRDefault="00ED0F41" w:rsidP="00ED0F41">
            <w:pPr>
              <w:rPr>
                <w:sz w:val="24"/>
                <w:szCs w:val="24"/>
              </w:rPr>
            </w:pPr>
            <w:r w:rsidRPr="00F167BD">
              <w:rPr>
                <w:sz w:val="24"/>
                <w:szCs w:val="24"/>
              </w:rPr>
              <w:t>October 202</w:t>
            </w:r>
            <w:r>
              <w:rPr>
                <w:sz w:val="24"/>
                <w:szCs w:val="24"/>
              </w:rPr>
              <w:t>4</w:t>
            </w:r>
          </w:p>
        </w:tc>
        <w:tc>
          <w:tcPr>
            <w:tcW w:w="3448" w:type="dxa"/>
          </w:tcPr>
          <w:p w14:paraId="4A9EF9B0" w14:textId="77777777" w:rsidR="00ED0F41" w:rsidRPr="00F167BD" w:rsidRDefault="00ED0F41" w:rsidP="00ED0F41">
            <w:pPr>
              <w:rPr>
                <w:sz w:val="24"/>
                <w:szCs w:val="24"/>
              </w:rPr>
            </w:pPr>
            <w:r w:rsidRPr="00F167BD">
              <w:rPr>
                <w:sz w:val="24"/>
                <w:szCs w:val="24"/>
              </w:rPr>
              <w:t>N/A</w:t>
            </w:r>
          </w:p>
        </w:tc>
      </w:tr>
      <w:tr w:rsidR="00ED0F41" w:rsidRPr="00F167BD" w14:paraId="1DB03827" w14:textId="77777777">
        <w:tc>
          <w:tcPr>
            <w:tcW w:w="1560" w:type="dxa"/>
          </w:tcPr>
          <w:p w14:paraId="08D13F96" w14:textId="77777777" w:rsidR="00ED0F41" w:rsidRPr="00F167BD" w:rsidRDefault="00ED0F41" w:rsidP="00ED0F41">
            <w:pPr>
              <w:rPr>
                <w:sz w:val="24"/>
                <w:szCs w:val="24"/>
              </w:rPr>
            </w:pPr>
            <w:r w:rsidRPr="00F167BD">
              <w:rPr>
                <w:sz w:val="24"/>
                <w:szCs w:val="24"/>
              </w:rPr>
              <w:t>October 31</w:t>
            </w:r>
          </w:p>
        </w:tc>
        <w:tc>
          <w:tcPr>
            <w:tcW w:w="6224" w:type="dxa"/>
          </w:tcPr>
          <w:p w14:paraId="5E8113D0" w14:textId="77777777" w:rsidR="00ED0F41" w:rsidRPr="00F167BD" w:rsidRDefault="00ED0F41" w:rsidP="00ED0F41">
            <w:pPr>
              <w:rPr>
                <w:sz w:val="24"/>
                <w:szCs w:val="24"/>
              </w:rPr>
            </w:pPr>
            <w:r w:rsidRPr="00F167BD">
              <w:rPr>
                <w:sz w:val="24"/>
                <w:szCs w:val="24"/>
              </w:rPr>
              <w:t>Civil Rights Ethnic Data Report (Form O-4c)</w:t>
            </w:r>
          </w:p>
        </w:tc>
        <w:tc>
          <w:tcPr>
            <w:tcW w:w="2808" w:type="dxa"/>
          </w:tcPr>
          <w:p w14:paraId="18E206DB" w14:textId="77777777" w:rsidR="00ED0F41" w:rsidRPr="00F167BD" w:rsidRDefault="00ED0F41" w:rsidP="00ED0F41">
            <w:pPr>
              <w:rPr>
                <w:sz w:val="24"/>
                <w:szCs w:val="24"/>
              </w:rPr>
            </w:pPr>
            <w:r w:rsidRPr="00F167BD">
              <w:rPr>
                <w:sz w:val="24"/>
                <w:szCs w:val="24"/>
              </w:rPr>
              <w:t>October 31, 202</w:t>
            </w:r>
            <w:r>
              <w:rPr>
                <w:sz w:val="24"/>
                <w:szCs w:val="24"/>
              </w:rPr>
              <w:t>4</w:t>
            </w:r>
          </w:p>
        </w:tc>
        <w:tc>
          <w:tcPr>
            <w:tcW w:w="3448" w:type="dxa"/>
          </w:tcPr>
          <w:p w14:paraId="322DAF70" w14:textId="77777777" w:rsidR="00ED0F41" w:rsidRPr="00F167BD" w:rsidRDefault="002B633C" w:rsidP="00ED0F41">
            <w:pPr>
              <w:rPr>
                <w:sz w:val="24"/>
                <w:szCs w:val="24"/>
              </w:rPr>
            </w:pPr>
            <w:r>
              <w:rPr>
                <w:b/>
                <w:sz w:val="24"/>
                <w:szCs w:val="24"/>
              </w:rPr>
              <w:t>Submit to HCNP</w:t>
            </w:r>
            <w:r w:rsidR="00ED0F41" w:rsidRPr="00F167BD">
              <w:rPr>
                <w:b/>
                <w:sz w:val="24"/>
                <w:szCs w:val="24"/>
              </w:rPr>
              <w:t xml:space="preserve">: </w:t>
            </w:r>
            <w:r>
              <w:rPr>
                <w:sz w:val="24"/>
                <w:szCs w:val="24"/>
              </w:rPr>
              <w:t>Email c</w:t>
            </w:r>
            <w:r w:rsidR="00ED0F41" w:rsidRPr="00F167BD">
              <w:rPr>
                <w:sz w:val="24"/>
                <w:szCs w:val="24"/>
              </w:rPr>
              <w:t>ompleted form</w:t>
            </w:r>
            <w:r>
              <w:rPr>
                <w:sz w:val="24"/>
                <w:szCs w:val="24"/>
              </w:rPr>
              <w:t xml:space="preserve"> to hcnp@k12.hi.us</w:t>
            </w:r>
          </w:p>
        </w:tc>
      </w:tr>
      <w:tr w:rsidR="00ED0F41" w:rsidRPr="00F167BD" w14:paraId="7484F793" w14:textId="77777777">
        <w:tc>
          <w:tcPr>
            <w:tcW w:w="1560" w:type="dxa"/>
          </w:tcPr>
          <w:p w14:paraId="0C66E931" w14:textId="77777777" w:rsidR="00ED0F41" w:rsidRPr="00F167BD" w:rsidRDefault="00ED0F41" w:rsidP="00ED0F41">
            <w:pPr>
              <w:rPr>
                <w:sz w:val="24"/>
                <w:szCs w:val="24"/>
              </w:rPr>
            </w:pPr>
            <w:r w:rsidRPr="00F167BD">
              <w:rPr>
                <w:sz w:val="24"/>
                <w:szCs w:val="24"/>
              </w:rPr>
              <w:t>Prior to start of school year - November</w:t>
            </w:r>
          </w:p>
        </w:tc>
        <w:tc>
          <w:tcPr>
            <w:tcW w:w="6224" w:type="dxa"/>
          </w:tcPr>
          <w:p w14:paraId="630CB90B" w14:textId="77777777" w:rsidR="00ED0F41" w:rsidRPr="00F167BD" w:rsidRDefault="00ED0F41" w:rsidP="00ED0F41">
            <w:pPr>
              <w:rPr>
                <w:sz w:val="24"/>
                <w:szCs w:val="24"/>
              </w:rPr>
            </w:pPr>
            <w:r w:rsidRPr="00F167BD">
              <w:rPr>
                <w:sz w:val="24"/>
                <w:szCs w:val="24"/>
              </w:rPr>
              <w:t xml:space="preserve">Second Review of Applications Report: </w:t>
            </w:r>
          </w:p>
          <w:p w14:paraId="7A23B655" w14:textId="77777777" w:rsidR="00ED0F41" w:rsidRPr="00F167BD" w:rsidRDefault="00ED0F41" w:rsidP="00ED0F41">
            <w:pPr>
              <w:rPr>
                <w:sz w:val="24"/>
                <w:szCs w:val="24"/>
              </w:rPr>
            </w:pPr>
            <w:r w:rsidRPr="00F167BD">
              <w:rPr>
                <w:sz w:val="24"/>
                <w:szCs w:val="24"/>
              </w:rPr>
              <w:t>Requires SFAs who are at risk to have another person, other than the determining official, do a second review of applications and document results (NOTE:  HCNP notifies SFAs that are required to complete the report)</w:t>
            </w:r>
          </w:p>
        </w:tc>
        <w:tc>
          <w:tcPr>
            <w:tcW w:w="2808" w:type="dxa"/>
          </w:tcPr>
          <w:p w14:paraId="4716C4D4" w14:textId="77777777" w:rsidR="00ED0F41" w:rsidRPr="00F167BD" w:rsidRDefault="00ED0F41" w:rsidP="00ED0F41">
            <w:pPr>
              <w:rPr>
                <w:strike/>
                <w:sz w:val="24"/>
                <w:szCs w:val="24"/>
              </w:rPr>
            </w:pPr>
          </w:p>
        </w:tc>
        <w:tc>
          <w:tcPr>
            <w:tcW w:w="3448" w:type="dxa"/>
          </w:tcPr>
          <w:p w14:paraId="4F89CCDC" w14:textId="77777777" w:rsidR="00ED0F41" w:rsidRPr="00F167BD" w:rsidRDefault="00ED0F41" w:rsidP="00ED0F41">
            <w:pPr>
              <w:rPr>
                <w:sz w:val="24"/>
                <w:szCs w:val="24"/>
              </w:rPr>
            </w:pPr>
            <w:r w:rsidRPr="00F167BD">
              <w:rPr>
                <w:b/>
                <w:sz w:val="24"/>
                <w:szCs w:val="24"/>
              </w:rPr>
              <w:t xml:space="preserve">Submit to HCNP: </w:t>
            </w:r>
            <w:r w:rsidRPr="00F167BD">
              <w:rPr>
                <w:sz w:val="24"/>
                <w:szCs w:val="24"/>
              </w:rPr>
              <w:t>Completed forms for the Second Review of Applications Report</w:t>
            </w:r>
          </w:p>
        </w:tc>
      </w:tr>
      <w:tr w:rsidR="00ED0F41" w:rsidRPr="00F167BD" w14:paraId="7A8ADC0A" w14:textId="77777777">
        <w:tc>
          <w:tcPr>
            <w:tcW w:w="1560" w:type="dxa"/>
          </w:tcPr>
          <w:p w14:paraId="2C1AB292" w14:textId="77777777" w:rsidR="00ED0F41" w:rsidRPr="00F167BD" w:rsidRDefault="00ED0F41" w:rsidP="00ED0F41">
            <w:pPr>
              <w:rPr>
                <w:sz w:val="24"/>
                <w:szCs w:val="24"/>
              </w:rPr>
            </w:pPr>
            <w:r w:rsidRPr="00F167BD">
              <w:rPr>
                <w:sz w:val="24"/>
                <w:szCs w:val="24"/>
              </w:rPr>
              <w:t xml:space="preserve">December </w:t>
            </w:r>
          </w:p>
        </w:tc>
        <w:tc>
          <w:tcPr>
            <w:tcW w:w="6224" w:type="dxa"/>
          </w:tcPr>
          <w:p w14:paraId="174161BC" w14:textId="77777777" w:rsidR="00ED0F41" w:rsidRPr="00F167BD" w:rsidRDefault="00ED0F41" w:rsidP="00ED0F41">
            <w:pPr>
              <w:rPr>
                <w:sz w:val="24"/>
                <w:szCs w:val="24"/>
              </w:rPr>
            </w:pPr>
            <w:r w:rsidRPr="00F167BD">
              <w:rPr>
                <w:sz w:val="24"/>
                <w:szCs w:val="24"/>
              </w:rPr>
              <w:t>Verification Collection Report (FNS-</w:t>
            </w:r>
            <w:proofErr w:type="gramStart"/>
            <w:r w:rsidRPr="00F167BD">
              <w:rPr>
                <w:sz w:val="24"/>
                <w:szCs w:val="24"/>
              </w:rPr>
              <w:t>742)*</w:t>
            </w:r>
            <w:proofErr w:type="gramEnd"/>
          </w:p>
        </w:tc>
        <w:tc>
          <w:tcPr>
            <w:tcW w:w="2808" w:type="dxa"/>
          </w:tcPr>
          <w:p w14:paraId="424F22D8" w14:textId="7433248F" w:rsidR="00ED0F41" w:rsidRPr="00F167BD" w:rsidRDefault="00ED0F41" w:rsidP="00ED0F41">
            <w:pPr>
              <w:rPr>
                <w:sz w:val="24"/>
                <w:szCs w:val="24"/>
              </w:rPr>
            </w:pPr>
            <w:r w:rsidRPr="00F167BD">
              <w:rPr>
                <w:sz w:val="24"/>
                <w:szCs w:val="24"/>
              </w:rPr>
              <w:t xml:space="preserve">December </w:t>
            </w:r>
            <w:r w:rsidR="009016C0">
              <w:rPr>
                <w:sz w:val="24"/>
                <w:szCs w:val="24"/>
              </w:rPr>
              <w:t>1</w:t>
            </w:r>
            <w:r w:rsidR="00082089">
              <w:rPr>
                <w:sz w:val="24"/>
                <w:szCs w:val="24"/>
              </w:rPr>
              <w:t>3</w:t>
            </w:r>
            <w:r w:rsidRPr="00F167BD">
              <w:rPr>
                <w:sz w:val="24"/>
                <w:szCs w:val="24"/>
              </w:rPr>
              <w:t>, 202</w:t>
            </w:r>
            <w:r>
              <w:rPr>
                <w:sz w:val="24"/>
                <w:szCs w:val="24"/>
              </w:rPr>
              <w:t>4</w:t>
            </w:r>
          </w:p>
          <w:p w14:paraId="70F87F20" w14:textId="77777777" w:rsidR="00ED0F41" w:rsidRPr="00F167BD" w:rsidRDefault="00ED0F41" w:rsidP="00ED0F41">
            <w:pPr>
              <w:rPr>
                <w:sz w:val="24"/>
                <w:szCs w:val="24"/>
              </w:rPr>
            </w:pPr>
          </w:p>
        </w:tc>
        <w:tc>
          <w:tcPr>
            <w:tcW w:w="3448" w:type="dxa"/>
          </w:tcPr>
          <w:p w14:paraId="0831D37B" w14:textId="77777777" w:rsidR="00ED0F41" w:rsidRPr="00F167BD" w:rsidRDefault="00ED0F41" w:rsidP="00ED0F41">
            <w:pPr>
              <w:rPr>
                <w:sz w:val="24"/>
                <w:szCs w:val="24"/>
              </w:rPr>
            </w:pPr>
            <w:r w:rsidRPr="00F167BD">
              <w:rPr>
                <w:b/>
                <w:sz w:val="24"/>
                <w:szCs w:val="24"/>
              </w:rPr>
              <w:t>Submit to HCNP:</w:t>
            </w:r>
            <w:r w:rsidRPr="00F167BD">
              <w:rPr>
                <w:sz w:val="24"/>
                <w:szCs w:val="24"/>
              </w:rPr>
              <w:t xml:space="preserve"> Submit via HCNP Systems and file at SFA</w:t>
            </w:r>
          </w:p>
        </w:tc>
      </w:tr>
      <w:tr w:rsidR="00ED0F41" w:rsidRPr="00F167BD" w14:paraId="5AB91717" w14:textId="77777777">
        <w:tc>
          <w:tcPr>
            <w:tcW w:w="1560" w:type="dxa"/>
          </w:tcPr>
          <w:p w14:paraId="3C285AFA" w14:textId="77777777" w:rsidR="00ED0F41" w:rsidRPr="00F167BD" w:rsidRDefault="00ED0F41" w:rsidP="00ED0F41">
            <w:pPr>
              <w:rPr>
                <w:sz w:val="24"/>
                <w:szCs w:val="24"/>
              </w:rPr>
            </w:pPr>
            <w:r w:rsidRPr="00F167BD">
              <w:rPr>
                <w:sz w:val="24"/>
                <w:szCs w:val="24"/>
              </w:rPr>
              <w:t>Prior to February</w:t>
            </w:r>
          </w:p>
        </w:tc>
        <w:tc>
          <w:tcPr>
            <w:tcW w:w="6224" w:type="dxa"/>
          </w:tcPr>
          <w:p w14:paraId="7336FFA9" w14:textId="77777777" w:rsidR="00ED0F41" w:rsidRPr="00F167BD" w:rsidRDefault="00ED0F41" w:rsidP="00ED0F41">
            <w:pPr>
              <w:rPr>
                <w:sz w:val="24"/>
                <w:szCs w:val="24"/>
              </w:rPr>
            </w:pPr>
            <w:r w:rsidRPr="00F167BD">
              <w:rPr>
                <w:sz w:val="24"/>
                <w:szCs w:val="24"/>
              </w:rPr>
              <w:t>NSLP and SBP On-site Monitoring:</w:t>
            </w:r>
          </w:p>
          <w:p w14:paraId="1FFAE43E" w14:textId="77777777" w:rsidR="00ED0F41" w:rsidRPr="00F167BD" w:rsidRDefault="00ED0F41" w:rsidP="00ED0F41">
            <w:pPr>
              <w:rPr>
                <w:sz w:val="24"/>
                <w:szCs w:val="24"/>
              </w:rPr>
            </w:pPr>
            <w:r w:rsidRPr="00F167BD">
              <w:rPr>
                <w:sz w:val="24"/>
                <w:szCs w:val="24"/>
              </w:rPr>
              <w:t>Complete Point of Service Review (Form MC-7)</w:t>
            </w:r>
          </w:p>
          <w:p w14:paraId="7712DD16" w14:textId="77777777" w:rsidR="00ED0F41" w:rsidRPr="00F167BD" w:rsidRDefault="00ED0F41" w:rsidP="00ED0F41">
            <w:pPr>
              <w:widowControl w:val="0"/>
              <w:numPr>
                <w:ilvl w:val="0"/>
                <w:numId w:val="7"/>
              </w:numPr>
              <w:pBdr>
                <w:top w:val="nil"/>
                <w:left w:val="nil"/>
                <w:bottom w:val="nil"/>
                <w:right w:val="nil"/>
                <w:between w:val="nil"/>
              </w:pBdr>
              <w:rPr>
                <w:sz w:val="24"/>
                <w:szCs w:val="24"/>
              </w:rPr>
            </w:pPr>
            <w:r w:rsidRPr="00F167BD">
              <w:rPr>
                <w:sz w:val="24"/>
                <w:szCs w:val="24"/>
              </w:rPr>
              <w:t>Required if the SFA has more than one site; however, HCNP highly recommends ALL SFAs conduct on-site monitoring</w:t>
            </w:r>
          </w:p>
          <w:p w14:paraId="29B88889" w14:textId="77777777" w:rsidR="00ED0F41" w:rsidRPr="00F167BD" w:rsidRDefault="00ED0F41" w:rsidP="00ED0F41">
            <w:pPr>
              <w:widowControl w:val="0"/>
              <w:numPr>
                <w:ilvl w:val="0"/>
                <w:numId w:val="7"/>
              </w:numPr>
              <w:pBdr>
                <w:top w:val="nil"/>
                <w:left w:val="nil"/>
                <w:bottom w:val="nil"/>
                <w:right w:val="nil"/>
                <w:between w:val="nil"/>
              </w:pBdr>
              <w:rPr>
                <w:sz w:val="24"/>
                <w:szCs w:val="24"/>
              </w:rPr>
            </w:pPr>
            <w:r w:rsidRPr="00F167BD">
              <w:rPr>
                <w:sz w:val="24"/>
                <w:szCs w:val="24"/>
              </w:rPr>
              <w:t>If meals are also served in the classroom, complete the Meals in the Classroom Monitoring Checklist Form</w:t>
            </w:r>
          </w:p>
        </w:tc>
        <w:tc>
          <w:tcPr>
            <w:tcW w:w="2808" w:type="dxa"/>
          </w:tcPr>
          <w:p w14:paraId="275AA6D8" w14:textId="77777777" w:rsidR="00ED0F41" w:rsidRPr="00F167BD" w:rsidRDefault="00ED0F41" w:rsidP="00ED0F41">
            <w:pPr>
              <w:rPr>
                <w:sz w:val="24"/>
                <w:szCs w:val="24"/>
              </w:rPr>
            </w:pPr>
            <w:r w:rsidRPr="00F167BD">
              <w:rPr>
                <w:sz w:val="24"/>
                <w:szCs w:val="24"/>
              </w:rPr>
              <w:t xml:space="preserve">Prior to February </w:t>
            </w:r>
            <w:r w:rsidR="009016C0">
              <w:rPr>
                <w:sz w:val="24"/>
                <w:szCs w:val="24"/>
              </w:rPr>
              <w:t>1</w:t>
            </w:r>
            <w:r w:rsidRPr="00F167BD">
              <w:rPr>
                <w:sz w:val="24"/>
                <w:szCs w:val="24"/>
              </w:rPr>
              <w:t>, 202</w:t>
            </w:r>
            <w:r>
              <w:rPr>
                <w:sz w:val="24"/>
                <w:szCs w:val="24"/>
              </w:rPr>
              <w:t>5</w:t>
            </w:r>
          </w:p>
        </w:tc>
        <w:tc>
          <w:tcPr>
            <w:tcW w:w="3448" w:type="dxa"/>
          </w:tcPr>
          <w:p w14:paraId="5BBF7359" w14:textId="77777777" w:rsidR="00ED0F41" w:rsidRPr="00F167BD" w:rsidRDefault="00ED0F41" w:rsidP="00ED0F41">
            <w:pPr>
              <w:rPr>
                <w:sz w:val="24"/>
                <w:szCs w:val="24"/>
              </w:rPr>
            </w:pPr>
            <w:r w:rsidRPr="00F167BD">
              <w:rPr>
                <w:b/>
                <w:sz w:val="24"/>
                <w:szCs w:val="24"/>
              </w:rPr>
              <w:t>File at SFA:</w:t>
            </w:r>
            <w:r w:rsidRPr="00F167BD">
              <w:rPr>
                <w:sz w:val="24"/>
                <w:szCs w:val="24"/>
              </w:rPr>
              <w:t xml:space="preserve"> Documentation of review, findings, corrective action, and follow-up</w:t>
            </w:r>
          </w:p>
        </w:tc>
      </w:tr>
      <w:tr w:rsidR="00ED0F41" w:rsidRPr="00F167BD" w14:paraId="1B1AAD58" w14:textId="77777777">
        <w:tc>
          <w:tcPr>
            <w:tcW w:w="1560" w:type="dxa"/>
          </w:tcPr>
          <w:p w14:paraId="09B7AD91" w14:textId="77777777" w:rsidR="00ED0F41" w:rsidRPr="00F167BD" w:rsidRDefault="00ED0F41" w:rsidP="00ED0F41">
            <w:pPr>
              <w:rPr>
                <w:sz w:val="24"/>
                <w:szCs w:val="24"/>
              </w:rPr>
            </w:pPr>
            <w:r w:rsidRPr="00F167BD">
              <w:rPr>
                <w:sz w:val="24"/>
                <w:szCs w:val="24"/>
              </w:rPr>
              <w:t>March</w:t>
            </w:r>
          </w:p>
        </w:tc>
        <w:tc>
          <w:tcPr>
            <w:tcW w:w="6224" w:type="dxa"/>
          </w:tcPr>
          <w:p w14:paraId="668A4FD7" w14:textId="77777777" w:rsidR="00ED0F41" w:rsidRPr="00F167BD" w:rsidRDefault="00ED0F41" w:rsidP="00ED0F41">
            <w:pPr>
              <w:rPr>
                <w:sz w:val="24"/>
                <w:szCs w:val="24"/>
              </w:rPr>
            </w:pPr>
            <w:r w:rsidRPr="00F167BD">
              <w:rPr>
                <w:sz w:val="24"/>
                <w:szCs w:val="24"/>
              </w:rPr>
              <w:t xml:space="preserve">Summer Mapper:  </w:t>
            </w:r>
          </w:p>
          <w:p w14:paraId="6325E5D6" w14:textId="77777777" w:rsidR="00ED0F41" w:rsidRPr="00F167BD" w:rsidRDefault="00ED0F41" w:rsidP="00ED0F41">
            <w:pPr>
              <w:rPr>
                <w:sz w:val="24"/>
                <w:szCs w:val="24"/>
              </w:rPr>
            </w:pPr>
            <w:r w:rsidRPr="00F167BD">
              <w:rPr>
                <w:sz w:val="24"/>
                <w:szCs w:val="24"/>
              </w:rPr>
              <w:t>Complete Summer Mapper Template if participating in Seamless Summer Option (SSO)</w:t>
            </w:r>
            <w:r>
              <w:rPr>
                <w:sz w:val="24"/>
                <w:szCs w:val="24"/>
              </w:rPr>
              <w:t xml:space="preserve"> and/or NSLP/SBP</w:t>
            </w:r>
            <w:r w:rsidRPr="00F167BD">
              <w:rPr>
                <w:sz w:val="24"/>
                <w:szCs w:val="24"/>
              </w:rPr>
              <w:t xml:space="preserve"> during summer 202</w:t>
            </w:r>
            <w:r>
              <w:rPr>
                <w:sz w:val="24"/>
                <w:szCs w:val="24"/>
              </w:rPr>
              <w:t>5</w:t>
            </w:r>
          </w:p>
        </w:tc>
        <w:tc>
          <w:tcPr>
            <w:tcW w:w="2808" w:type="dxa"/>
          </w:tcPr>
          <w:p w14:paraId="3FEF30D0" w14:textId="77777777" w:rsidR="00ED0F41" w:rsidRPr="00F167BD" w:rsidRDefault="00ED0F41" w:rsidP="00ED0F41">
            <w:pPr>
              <w:rPr>
                <w:sz w:val="24"/>
                <w:szCs w:val="24"/>
              </w:rPr>
            </w:pPr>
            <w:r w:rsidRPr="00F167BD">
              <w:rPr>
                <w:sz w:val="24"/>
                <w:szCs w:val="24"/>
              </w:rPr>
              <w:t xml:space="preserve">March </w:t>
            </w:r>
            <w:r>
              <w:rPr>
                <w:sz w:val="24"/>
                <w:szCs w:val="24"/>
              </w:rPr>
              <w:t>3</w:t>
            </w:r>
            <w:r w:rsidRPr="00F167BD">
              <w:rPr>
                <w:sz w:val="24"/>
                <w:szCs w:val="24"/>
              </w:rPr>
              <w:t>, 202</w:t>
            </w:r>
            <w:r>
              <w:rPr>
                <w:sz w:val="24"/>
                <w:szCs w:val="24"/>
              </w:rPr>
              <w:t>5</w:t>
            </w:r>
          </w:p>
        </w:tc>
        <w:tc>
          <w:tcPr>
            <w:tcW w:w="3448" w:type="dxa"/>
          </w:tcPr>
          <w:p w14:paraId="56306EE2" w14:textId="77777777" w:rsidR="00ED0F41" w:rsidRPr="00F167BD" w:rsidRDefault="00ED0F41" w:rsidP="00ED0F41">
            <w:pPr>
              <w:rPr>
                <w:sz w:val="24"/>
                <w:szCs w:val="24"/>
              </w:rPr>
            </w:pPr>
            <w:r w:rsidRPr="00F167BD">
              <w:rPr>
                <w:b/>
                <w:sz w:val="24"/>
                <w:szCs w:val="24"/>
              </w:rPr>
              <w:t>Submit to HCNP:</w:t>
            </w:r>
            <w:r w:rsidRPr="00F167BD">
              <w:rPr>
                <w:sz w:val="24"/>
                <w:szCs w:val="24"/>
              </w:rPr>
              <w:t xml:space="preserve">  Email completed form to NSLP Specialist.</w:t>
            </w:r>
          </w:p>
        </w:tc>
      </w:tr>
      <w:tr w:rsidR="00ED0F41" w:rsidRPr="00F167BD" w14:paraId="1050D38C" w14:textId="77777777">
        <w:tc>
          <w:tcPr>
            <w:tcW w:w="1560" w:type="dxa"/>
          </w:tcPr>
          <w:p w14:paraId="6978C941" w14:textId="77777777" w:rsidR="00ED0F41" w:rsidRPr="00F167BD" w:rsidRDefault="00ED0F41" w:rsidP="00ED0F41">
            <w:pPr>
              <w:rPr>
                <w:sz w:val="24"/>
                <w:szCs w:val="24"/>
              </w:rPr>
            </w:pPr>
            <w:r w:rsidRPr="00F167BD">
              <w:rPr>
                <w:sz w:val="24"/>
                <w:szCs w:val="24"/>
              </w:rPr>
              <w:t>March</w:t>
            </w:r>
          </w:p>
        </w:tc>
        <w:tc>
          <w:tcPr>
            <w:tcW w:w="6224" w:type="dxa"/>
          </w:tcPr>
          <w:p w14:paraId="59CDBCF8" w14:textId="77777777" w:rsidR="00ED0F41" w:rsidRPr="00F167BD" w:rsidRDefault="00ED0F41" w:rsidP="00ED0F41">
            <w:pPr>
              <w:rPr>
                <w:sz w:val="24"/>
                <w:szCs w:val="24"/>
              </w:rPr>
            </w:pPr>
            <w:r w:rsidRPr="00F167BD">
              <w:rPr>
                <w:sz w:val="24"/>
                <w:szCs w:val="24"/>
              </w:rPr>
              <w:t>USDA Foods requests placed in Web Based Supply Chain Management system (WBSCM)</w:t>
            </w:r>
          </w:p>
        </w:tc>
        <w:tc>
          <w:tcPr>
            <w:tcW w:w="2808" w:type="dxa"/>
          </w:tcPr>
          <w:p w14:paraId="44D767AF" w14:textId="77777777" w:rsidR="00ED0F41" w:rsidRPr="00F167BD" w:rsidRDefault="00ED0F41" w:rsidP="00ED0F41">
            <w:pPr>
              <w:rPr>
                <w:sz w:val="24"/>
                <w:szCs w:val="24"/>
              </w:rPr>
            </w:pPr>
            <w:r w:rsidRPr="00F167BD">
              <w:rPr>
                <w:sz w:val="24"/>
                <w:szCs w:val="24"/>
              </w:rPr>
              <w:t>March 1</w:t>
            </w:r>
            <w:r>
              <w:rPr>
                <w:sz w:val="24"/>
                <w:szCs w:val="24"/>
              </w:rPr>
              <w:t>7</w:t>
            </w:r>
            <w:r w:rsidRPr="00F167BD">
              <w:rPr>
                <w:sz w:val="24"/>
                <w:szCs w:val="24"/>
              </w:rPr>
              <w:t>, 202</w:t>
            </w:r>
            <w:r>
              <w:rPr>
                <w:sz w:val="24"/>
                <w:szCs w:val="24"/>
              </w:rPr>
              <w:t>5</w:t>
            </w:r>
          </w:p>
          <w:p w14:paraId="16B18C81" w14:textId="77777777" w:rsidR="00ED0F41" w:rsidRPr="00F167BD" w:rsidRDefault="00ED0F41" w:rsidP="00ED0F41">
            <w:pPr>
              <w:rPr>
                <w:strike/>
                <w:sz w:val="24"/>
                <w:szCs w:val="24"/>
              </w:rPr>
            </w:pPr>
          </w:p>
        </w:tc>
        <w:tc>
          <w:tcPr>
            <w:tcW w:w="3448" w:type="dxa"/>
          </w:tcPr>
          <w:p w14:paraId="3467E1DE" w14:textId="77777777" w:rsidR="00ED0F41" w:rsidRPr="00F167BD" w:rsidRDefault="00ED0F41" w:rsidP="00ED0F41">
            <w:pPr>
              <w:rPr>
                <w:b/>
                <w:sz w:val="24"/>
                <w:szCs w:val="24"/>
              </w:rPr>
            </w:pPr>
            <w:r w:rsidRPr="00F167BD">
              <w:rPr>
                <w:b/>
                <w:sz w:val="24"/>
                <w:szCs w:val="24"/>
              </w:rPr>
              <w:t>Submit in WBSCM</w:t>
            </w:r>
          </w:p>
        </w:tc>
      </w:tr>
      <w:tr w:rsidR="00ED0F41" w:rsidRPr="00F167BD" w14:paraId="23677715" w14:textId="77777777">
        <w:tc>
          <w:tcPr>
            <w:tcW w:w="1560" w:type="dxa"/>
          </w:tcPr>
          <w:p w14:paraId="07D069CB" w14:textId="77777777" w:rsidR="00ED0F41" w:rsidRPr="00F167BD" w:rsidRDefault="00ED0F41" w:rsidP="00ED0F41">
            <w:pPr>
              <w:rPr>
                <w:sz w:val="24"/>
                <w:szCs w:val="24"/>
              </w:rPr>
            </w:pPr>
            <w:r w:rsidRPr="00F167BD">
              <w:rPr>
                <w:sz w:val="24"/>
                <w:szCs w:val="24"/>
              </w:rPr>
              <w:t>March</w:t>
            </w:r>
          </w:p>
        </w:tc>
        <w:tc>
          <w:tcPr>
            <w:tcW w:w="6224" w:type="dxa"/>
          </w:tcPr>
          <w:p w14:paraId="6177529B" w14:textId="77777777" w:rsidR="00ED0F41" w:rsidRPr="00F167BD" w:rsidRDefault="00ED0F41" w:rsidP="00ED0F41">
            <w:pPr>
              <w:rPr>
                <w:sz w:val="24"/>
                <w:szCs w:val="24"/>
              </w:rPr>
            </w:pPr>
            <w:r w:rsidRPr="00F167BD">
              <w:rPr>
                <w:sz w:val="24"/>
                <w:szCs w:val="24"/>
              </w:rPr>
              <w:t>National School Breakfast Week:</w:t>
            </w:r>
          </w:p>
          <w:p w14:paraId="39A8F78D" w14:textId="77777777" w:rsidR="00ED0F41" w:rsidRPr="00F167BD" w:rsidRDefault="00ED0F41" w:rsidP="00ED0F41">
            <w:pPr>
              <w:rPr>
                <w:sz w:val="24"/>
                <w:szCs w:val="24"/>
              </w:rPr>
            </w:pPr>
            <w:r w:rsidRPr="00F167BD">
              <w:rPr>
                <w:sz w:val="24"/>
                <w:szCs w:val="24"/>
              </w:rPr>
              <w:t xml:space="preserve">March </w:t>
            </w:r>
            <w:r>
              <w:rPr>
                <w:sz w:val="24"/>
                <w:szCs w:val="24"/>
              </w:rPr>
              <w:t>3-7</w:t>
            </w:r>
            <w:r w:rsidRPr="00F167BD">
              <w:rPr>
                <w:sz w:val="24"/>
                <w:szCs w:val="24"/>
              </w:rPr>
              <w:t>, 202</w:t>
            </w:r>
            <w:r>
              <w:rPr>
                <w:sz w:val="24"/>
                <w:szCs w:val="24"/>
              </w:rPr>
              <w:t>5</w:t>
            </w:r>
          </w:p>
        </w:tc>
        <w:tc>
          <w:tcPr>
            <w:tcW w:w="2808" w:type="dxa"/>
          </w:tcPr>
          <w:p w14:paraId="222D9DA3" w14:textId="77777777" w:rsidR="00ED0F41" w:rsidRPr="00F167BD" w:rsidRDefault="00ED0F41" w:rsidP="00ED0F41">
            <w:pPr>
              <w:rPr>
                <w:sz w:val="24"/>
                <w:szCs w:val="24"/>
              </w:rPr>
            </w:pPr>
            <w:r w:rsidRPr="00F167BD">
              <w:rPr>
                <w:sz w:val="24"/>
                <w:szCs w:val="24"/>
              </w:rPr>
              <w:t>March</w:t>
            </w:r>
          </w:p>
        </w:tc>
        <w:tc>
          <w:tcPr>
            <w:tcW w:w="3448" w:type="dxa"/>
          </w:tcPr>
          <w:p w14:paraId="4B053FA5" w14:textId="77777777" w:rsidR="00ED0F41" w:rsidRPr="00F167BD" w:rsidRDefault="00ED0F41" w:rsidP="00ED0F41">
            <w:pPr>
              <w:rPr>
                <w:sz w:val="24"/>
                <w:szCs w:val="24"/>
              </w:rPr>
            </w:pPr>
            <w:r w:rsidRPr="00F167BD">
              <w:rPr>
                <w:sz w:val="24"/>
                <w:szCs w:val="24"/>
              </w:rPr>
              <w:t>N/A</w:t>
            </w:r>
          </w:p>
        </w:tc>
      </w:tr>
    </w:tbl>
    <w:p w14:paraId="535027CF" w14:textId="77777777" w:rsidR="00612462" w:rsidRDefault="00612462">
      <w:r>
        <w:br w:type="page"/>
      </w:r>
    </w:p>
    <w:tbl>
      <w:tblPr>
        <w:tblStyle w:val="a0"/>
        <w:tblW w:w="14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24"/>
        <w:gridCol w:w="2808"/>
        <w:gridCol w:w="3448"/>
      </w:tblGrid>
      <w:tr w:rsidR="00F167BD" w:rsidRPr="00F167BD" w14:paraId="33AB2265" w14:textId="77777777">
        <w:tc>
          <w:tcPr>
            <w:tcW w:w="1560" w:type="dxa"/>
          </w:tcPr>
          <w:p w14:paraId="45141F78" w14:textId="77777777" w:rsidR="00612462" w:rsidRPr="00F167BD" w:rsidRDefault="00612462" w:rsidP="00612462">
            <w:pPr>
              <w:rPr>
                <w:b/>
                <w:sz w:val="28"/>
                <w:szCs w:val="28"/>
              </w:rPr>
            </w:pPr>
            <w:r w:rsidRPr="00F167BD">
              <w:lastRenderedPageBreak/>
              <w:br w:type="page"/>
            </w:r>
            <w:r w:rsidRPr="00F167BD">
              <w:rPr>
                <w:b/>
                <w:sz w:val="28"/>
                <w:szCs w:val="28"/>
              </w:rPr>
              <w:t>WHEN</w:t>
            </w:r>
          </w:p>
        </w:tc>
        <w:tc>
          <w:tcPr>
            <w:tcW w:w="6224" w:type="dxa"/>
          </w:tcPr>
          <w:p w14:paraId="30080E52" w14:textId="77777777" w:rsidR="00612462" w:rsidRPr="00F167BD" w:rsidRDefault="00612462" w:rsidP="00612462">
            <w:pPr>
              <w:rPr>
                <w:b/>
                <w:sz w:val="28"/>
                <w:szCs w:val="28"/>
              </w:rPr>
            </w:pPr>
            <w:r w:rsidRPr="00F167BD">
              <w:rPr>
                <w:b/>
                <w:sz w:val="28"/>
                <w:szCs w:val="28"/>
              </w:rPr>
              <w:t>REPORT/ACTION</w:t>
            </w:r>
          </w:p>
        </w:tc>
        <w:tc>
          <w:tcPr>
            <w:tcW w:w="2808" w:type="dxa"/>
          </w:tcPr>
          <w:p w14:paraId="401A1D75" w14:textId="77777777" w:rsidR="00612462" w:rsidRPr="00F167BD" w:rsidRDefault="00612462" w:rsidP="00612462">
            <w:pPr>
              <w:rPr>
                <w:b/>
                <w:sz w:val="28"/>
                <w:szCs w:val="28"/>
              </w:rPr>
            </w:pPr>
            <w:r w:rsidRPr="00F167BD">
              <w:rPr>
                <w:b/>
                <w:sz w:val="28"/>
                <w:szCs w:val="28"/>
              </w:rPr>
              <w:t>DUE DATE</w:t>
            </w:r>
          </w:p>
        </w:tc>
        <w:tc>
          <w:tcPr>
            <w:tcW w:w="3448" w:type="dxa"/>
          </w:tcPr>
          <w:p w14:paraId="44E8D7C9" w14:textId="77777777" w:rsidR="00612462" w:rsidRPr="00F167BD" w:rsidRDefault="00612462" w:rsidP="00612462">
            <w:pPr>
              <w:rPr>
                <w:b/>
                <w:sz w:val="28"/>
                <w:szCs w:val="28"/>
              </w:rPr>
            </w:pPr>
            <w:r w:rsidRPr="00F167BD">
              <w:rPr>
                <w:b/>
                <w:sz w:val="28"/>
                <w:szCs w:val="28"/>
              </w:rPr>
              <w:t>SUBMIT OR FILE</w:t>
            </w:r>
          </w:p>
        </w:tc>
      </w:tr>
    </w:tbl>
    <w:tbl>
      <w:tblPr>
        <w:tblStyle w:val="a1"/>
        <w:tblW w:w="14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24"/>
        <w:gridCol w:w="2808"/>
        <w:gridCol w:w="3448"/>
      </w:tblGrid>
      <w:tr w:rsidR="00F167BD" w:rsidRPr="00F167BD" w14:paraId="6DFABD88" w14:textId="77777777">
        <w:tc>
          <w:tcPr>
            <w:tcW w:w="1560" w:type="dxa"/>
          </w:tcPr>
          <w:p w14:paraId="47535781" w14:textId="77777777" w:rsidR="00563AC2" w:rsidRPr="00F167BD" w:rsidRDefault="00274BF6">
            <w:pPr>
              <w:rPr>
                <w:sz w:val="24"/>
                <w:szCs w:val="24"/>
              </w:rPr>
            </w:pPr>
            <w:r w:rsidRPr="00F167BD">
              <w:rPr>
                <w:sz w:val="24"/>
                <w:szCs w:val="24"/>
              </w:rPr>
              <w:t>April</w:t>
            </w:r>
          </w:p>
        </w:tc>
        <w:tc>
          <w:tcPr>
            <w:tcW w:w="6224" w:type="dxa"/>
          </w:tcPr>
          <w:p w14:paraId="6350CF65" w14:textId="77777777" w:rsidR="00563AC2" w:rsidRPr="00F167BD" w:rsidRDefault="00274BF6">
            <w:pPr>
              <w:rPr>
                <w:sz w:val="24"/>
                <w:szCs w:val="24"/>
              </w:rPr>
            </w:pPr>
            <w:r w:rsidRPr="00F167BD">
              <w:rPr>
                <w:sz w:val="24"/>
                <w:szCs w:val="24"/>
              </w:rPr>
              <w:t xml:space="preserve">Annual Community Eligibility Provision (CEP) Notification Requirement: </w:t>
            </w:r>
          </w:p>
          <w:p w14:paraId="2E31463C" w14:textId="77777777" w:rsidR="00563AC2" w:rsidRPr="00F167BD" w:rsidRDefault="00274BF6">
            <w:pPr>
              <w:rPr>
                <w:sz w:val="24"/>
                <w:szCs w:val="24"/>
              </w:rPr>
            </w:pPr>
            <w:r w:rsidRPr="00F167BD">
              <w:rPr>
                <w:sz w:val="24"/>
                <w:szCs w:val="24"/>
              </w:rPr>
              <w:t xml:space="preserve">Complete CEP Data Collection Form for SY </w:t>
            </w:r>
            <w:r w:rsidR="0072103E" w:rsidRPr="00F167BD">
              <w:rPr>
                <w:sz w:val="24"/>
                <w:szCs w:val="24"/>
              </w:rPr>
              <w:t>202</w:t>
            </w:r>
            <w:r w:rsidR="008B7BC7">
              <w:rPr>
                <w:sz w:val="24"/>
                <w:szCs w:val="24"/>
              </w:rPr>
              <w:t>5</w:t>
            </w:r>
            <w:r w:rsidR="0072103E" w:rsidRPr="00F167BD">
              <w:rPr>
                <w:sz w:val="24"/>
                <w:szCs w:val="24"/>
              </w:rPr>
              <w:t>-202</w:t>
            </w:r>
            <w:r w:rsidR="008B7BC7">
              <w:rPr>
                <w:sz w:val="24"/>
                <w:szCs w:val="24"/>
              </w:rPr>
              <w:t>6</w:t>
            </w:r>
          </w:p>
        </w:tc>
        <w:tc>
          <w:tcPr>
            <w:tcW w:w="2808" w:type="dxa"/>
          </w:tcPr>
          <w:p w14:paraId="33603EE5" w14:textId="77777777" w:rsidR="00563AC2" w:rsidRPr="00F167BD" w:rsidRDefault="00274BF6">
            <w:pPr>
              <w:rPr>
                <w:sz w:val="24"/>
                <w:szCs w:val="24"/>
              </w:rPr>
            </w:pPr>
            <w:r w:rsidRPr="00F167BD">
              <w:rPr>
                <w:sz w:val="24"/>
                <w:szCs w:val="24"/>
              </w:rPr>
              <w:t>April 202</w:t>
            </w:r>
            <w:r w:rsidR="008B7BC7">
              <w:rPr>
                <w:sz w:val="24"/>
                <w:szCs w:val="24"/>
              </w:rPr>
              <w:t>5</w:t>
            </w:r>
            <w:r w:rsidRPr="00F167BD">
              <w:rPr>
                <w:sz w:val="24"/>
                <w:szCs w:val="24"/>
              </w:rPr>
              <w:t xml:space="preserve"> (due annually by specified due date)</w:t>
            </w:r>
          </w:p>
        </w:tc>
        <w:tc>
          <w:tcPr>
            <w:tcW w:w="3448" w:type="dxa"/>
          </w:tcPr>
          <w:p w14:paraId="0E599B88" w14:textId="77777777" w:rsidR="00563AC2" w:rsidRPr="00F167BD" w:rsidRDefault="00274BF6">
            <w:pPr>
              <w:rPr>
                <w:sz w:val="24"/>
                <w:szCs w:val="24"/>
              </w:rPr>
            </w:pPr>
            <w:r w:rsidRPr="00F167BD">
              <w:rPr>
                <w:b/>
                <w:sz w:val="24"/>
                <w:szCs w:val="24"/>
              </w:rPr>
              <w:t>Submit to HCNP:</w:t>
            </w:r>
            <w:r w:rsidRPr="00F167BD">
              <w:rPr>
                <w:sz w:val="24"/>
                <w:szCs w:val="24"/>
              </w:rPr>
              <w:t xml:space="preserve">  Email completed form to NSLP Specialist.</w:t>
            </w:r>
          </w:p>
          <w:p w14:paraId="1EB056B2" w14:textId="77777777" w:rsidR="00563AC2" w:rsidRPr="00F167BD" w:rsidRDefault="00274BF6">
            <w:pPr>
              <w:rPr>
                <w:sz w:val="24"/>
                <w:szCs w:val="24"/>
              </w:rPr>
            </w:pPr>
            <w:r w:rsidRPr="00F167BD">
              <w:rPr>
                <w:b/>
                <w:sz w:val="24"/>
                <w:szCs w:val="24"/>
              </w:rPr>
              <w:t xml:space="preserve">File at SFA:  </w:t>
            </w:r>
            <w:r w:rsidRPr="00F167BD">
              <w:rPr>
                <w:sz w:val="24"/>
                <w:szCs w:val="24"/>
              </w:rPr>
              <w:t>Maintain copies of all CEP documentation.</w:t>
            </w:r>
          </w:p>
        </w:tc>
      </w:tr>
      <w:tr w:rsidR="00F167BD" w:rsidRPr="00F167BD" w14:paraId="5DA69E55" w14:textId="77777777">
        <w:tc>
          <w:tcPr>
            <w:tcW w:w="1560" w:type="dxa"/>
          </w:tcPr>
          <w:p w14:paraId="47460690" w14:textId="77777777" w:rsidR="00563AC2" w:rsidRPr="00F167BD" w:rsidRDefault="00716A58">
            <w:pPr>
              <w:rPr>
                <w:sz w:val="24"/>
                <w:szCs w:val="24"/>
              </w:rPr>
            </w:pPr>
            <w:r w:rsidRPr="00F167BD">
              <w:rPr>
                <w:sz w:val="24"/>
                <w:szCs w:val="24"/>
              </w:rPr>
              <w:t>April</w:t>
            </w:r>
          </w:p>
        </w:tc>
        <w:tc>
          <w:tcPr>
            <w:tcW w:w="6224" w:type="dxa"/>
          </w:tcPr>
          <w:p w14:paraId="64769B66" w14:textId="77777777" w:rsidR="00563AC2" w:rsidRPr="00F167BD" w:rsidRDefault="00274BF6">
            <w:pPr>
              <w:rPr>
                <w:sz w:val="24"/>
                <w:szCs w:val="24"/>
              </w:rPr>
            </w:pPr>
            <w:r w:rsidRPr="00F167BD">
              <w:rPr>
                <w:sz w:val="24"/>
                <w:szCs w:val="24"/>
              </w:rPr>
              <w:t>Summer Food Service Program (SFSP) Application</w:t>
            </w:r>
          </w:p>
        </w:tc>
        <w:tc>
          <w:tcPr>
            <w:tcW w:w="2808" w:type="dxa"/>
          </w:tcPr>
          <w:p w14:paraId="35349722" w14:textId="77777777" w:rsidR="00563AC2" w:rsidRPr="00F167BD" w:rsidRDefault="00716A58">
            <w:pPr>
              <w:rPr>
                <w:sz w:val="24"/>
                <w:szCs w:val="24"/>
              </w:rPr>
            </w:pPr>
            <w:r w:rsidRPr="00F167BD">
              <w:rPr>
                <w:sz w:val="24"/>
                <w:szCs w:val="24"/>
              </w:rPr>
              <w:t xml:space="preserve">April </w:t>
            </w:r>
            <w:r w:rsidR="00274BF6" w:rsidRPr="00F167BD">
              <w:rPr>
                <w:sz w:val="24"/>
                <w:szCs w:val="24"/>
              </w:rPr>
              <w:t>202</w:t>
            </w:r>
            <w:r w:rsidR="008B7BC7">
              <w:rPr>
                <w:sz w:val="24"/>
                <w:szCs w:val="24"/>
              </w:rPr>
              <w:t>5</w:t>
            </w:r>
            <w:r w:rsidRPr="00F167BD">
              <w:rPr>
                <w:sz w:val="24"/>
                <w:szCs w:val="24"/>
              </w:rPr>
              <w:t xml:space="preserve"> </w:t>
            </w:r>
            <w:r w:rsidR="00274BF6" w:rsidRPr="00F167BD">
              <w:rPr>
                <w:sz w:val="24"/>
                <w:szCs w:val="24"/>
              </w:rPr>
              <w:t>(due annually by specified due date)</w:t>
            </w:r>
          </w:p>
        </w:tc>
        <w:tc>
          <w:tcPr>
            <w:tcW w:w="3448" w:type="dxa"/>
          </w:tcPr>
          <w:p w14:paraId="3D96CF97" w14:textId="77777777" w:rsidR="00563AC2" w:rsidRPr="00F167BD" w:rsidRDefault="00274BF6">
            <w:pPr>
              <w:rPr>
                <w:sz w:val="24"/>
                <w:szCs w:val="24"/>
              </w:rPr>
            </w:pPr>
            <w:r w:rsidRPr="00F167BD">
              <w:rPr>
                <w:b/>
                <w:sz w:val="24"/>
                <w:szCs w:val="24"/>
              </w:rPr>
              <w:t>Submit to HCNP:</w:t>
            </w:r>
            <w:r w:rsidRPr="00F167BD">
              <w:rPr>
                <w:sz w:val="24"/>
                <w:szCs w:val="24"/>
              </w:rPr>
              <w:t xml:space="preserve">  Submit via HCNP Systems</w:t>
            </w:r>
          </w:p>
        </w:tc>
      </w:tr>
      <w:tr w:rsidR="00A34A85" w:rsidRPr="00F167BD" w14:paraId="3F51E6F9" w14:textId="77777777">
        <w:tc>
          <w:tcPr>
            <w:tcW w:w="1560" w:type="dxa"/>
          </w:tcPr>
          <w:p w14:paraId="5C1511D9" w14:textId="77777777" w:rsidR="00A34A85" w:rsidRPr="00F167BD" w:rsidRDefault="00A34A85" w:rsidP="00A34A85">
            <w:pPr>
              <w:rPr>
                <w:sz w:val="24"/>
                <w:szCs w:val="24"/>
              </w:rPr>
            </w:pPr>
            <w:r>
              <w:rPr>
                <w:sz w:val="24"/>
                <w:szCs w:val="24"/>
              </w:rPr>
              <w:t>April</w:t>
            </w:r>
          </w:p>
        </w:tc>
        <w:tc>
          <w:tcPr>
            <w:tcW w:w="6224" w:type="dxa"/>
          </w:tcPr>
          <w:p w14:paraId="2F5A8C0C" w14:textId="77777777" w:rsidR="00A34A85" w:rsidRPr="00F167BD" w:rsidRDefault="00A34A85" w:rsidP="00A34A85">
            <w:pPr>
              <w:rPr>
                <w:sz w:val="24"/>
                <w:szCs w:val="24"/>
              </w:rPr>
            </w:pPr>
            <w:r w:rsidRPr="00F167BD">
              <w:rPr>
                <w:sz w:val="24"/>
                <w:szCs w:val="24"/>
              </w:rPr>
              <w:t>USDA Foods Participation Survey</w:t>
            </w:r>
          </w:p>
        </w:tc>
        <w:tc>
          <w:tcPr>
            <w:tcW w:w="2808" w:type="dxa"/>
          </w:tcPr>
          <w:p w14:paraId="3FBB7683" w14:textId="77777777" w:rsidR="00A34A85" w:rsidRPr="00F167BD" w:rsidRDefault="00A34A85" w:rsidP="00A34A85">
            <w:pPr>
              <w:rPr>
                <w:sz w:val="24"/>
                <w:szCs w:val="24"/>
              </w:rPr>
            </w:pPr>
            <w:r>
              <w:rPr>
                <w:sz w:val="24"/>
                <w:szCs w:val="24"/>
              </w:rPr>
              <w:t>April 2025 (due annually by specified due date)</w:t>
            </w:r>
          </w:p>
        </w:tc>
        <w:tc>
          <w:tcPr>
            <w:tcW w:w="3448" w:type="dxa"/>
          </w:tcPr>
          <w:p w14:paraId="15BE4460" w14:textId="77777777" w:rsidR="00A34A85" w:rsidRPr="00F167BD" w:rsidRDefault="00A34A85" w:rsidP="00A34A85">
            <w:pPr>
              <w:rPr>
                <w:sz w:val="24"/>
                <w:szCs w:val="24"/>
              </w:rPr>
            </w:pPr>
            <w:r w:rsidRPr="00F167BD">
              <w:rPr>
                <w:b/>
                <w:sz w:val="24"/>
                <w:szCs w:val="24"/>
              </w:rPr>
              <w:t xml:space="preserve">Submit to HCNP: </w:t>
            </w:r>
            <w:r w:rsidRPr="00F167BD">
              <w:rPr>
                <w:sz w:val="24"/>
                <w:szCs w:val="24"/>
              </w:rPr>
              <w:t>Email forms to Food Distribution Program Specialist</w:t>
            </w:r>
          </w:p>
        </w:tc>
      </w:tr>
      <w:tr w:rsidR="00A34A85" w:rsidRPr="00F167BD" w14:paraId="78723895" w14:textId="77777777">
        <w:tc>
          <w:tcPr>
            <w:tcW w:w="1560" w:type="dxa"/>
          </w:tcPr>
          <w:p w14:paraId="4416BEF7" w14:textId="77777777" w:rsidR="00A34A85" w:rsidRPr="00F167BD" w:rsidRDefault="00A34A85" w:rsidP="00A34A85">
            <w:pPr>
              <w:rPr>
                <w:sz w:val="24"/>
                <w:szCs w:val="24"/>
              </w:rPr>
            </w:pPr>
            <w:r w:rsidRPr="00F167BD">
              <w:rPr>
                <w:sz w:val="24"/>
                <w:szCs w:val="24"/>
              </w:rPr>
              <w:t>April-May</w:t>
            </w:r>
          </w:p>
        </w:tc>
        <w:tc>
          <w:tcPr>
            <w:tcW w:w="6224" w:type="dxa"/>
          </w:tcPr>
          <w:p w14:paraId="37A8E1C6" w14:textId="77777777" w:rsidR="00A34A85" w:rsidRPr="00F167BD" w:rsidRDefault="00A34A85" w:rsidP="00A34A85">
            <w:pPr>
              <w:rPr>
                <w:sz w:val="24"/>
                <w:szCs w:val="24"/>
              </w:rPr>
            </w:pPr>
            <w:r w:rsidRPr="00F167BD">
              <w:rPr>
                <w:sz w:val="24"/>
                <w:szCs w:val="24"/>
              </w:rPr>
              <w:t>Seamless Summer Option (SSO) Application</w:t>
            </w:r>
          </w:p>
        </w:tc>
        <w:tc>
          <w:tcPr>
            <w:tcW w:w="2808" w:type="dxa"/>
          </w:tcPr>
          <w:p w14:paraId="64EA2CD0" w14:textId="77777777" w:rsidR="00A34A85" w:rsidRPr="00F167BD" w:rsidRDefault="00A34A85" w:rsidP="00A34A85">
            <w:pPr>
              <w:rPr>
                <w:sz w:val="24"/>
                <w:szCs w:val="24"/>
              </w:rPr>
            </w:pPr>
            <w:r w:rsidRPr="00F167BD">
              <w:rPr>
                <w:sz w:val="24"/>
                <w:szCs w:val="24"/>
              </w:rPr>
              <w:t>April-May 202</w:t>
            </w:r>
            <w:r>
              <w:rPr>
                <w:sz w:val="24"/>
                <w:szCs w:val="24"/>
              </w:rPr>
              <w:t>5</w:t>
            </w:r>
            <w:r w:rsidRPr="00F167BD">
              <w:rPr>
                <w:sz w:val="24"/>
                <w:szCs w:val="24"/>
              </w:rPr>
              <w:t xml:space="preserve"> (due annually by specified due date)</w:t>
            </w:r>
          </w:p>
        </w:tc>
        <w:tc>
          <w:tcPr>
            <w:tcW w:w="3448" w:type="dxa"/>
          </w:tcPr>
          <w:p w14:paraId="06C61722" w14:textId="77777777" w:rsidR="00A34A85" w:rsidRPr="00F167BD" w:rsidRDefault="00A34A85" w:rsidP="00A34A85">
            <w:pPr>
              <w:rPr>
                <w:sz w:val="24"/>
                <w:szCs w:val="24"/>
              </w:rPr>
            </w:pPr>
            <w:r w:rsidRPr="00F167BD">
              <w:rPr>
                <w:b/>
                <w:sz w:val="24"/>
                <w:szCs w:val="24"/>
              </w:rPr>
              <w:t xml:space="preserve">Submit to HCNP:  </w:t>
            </w:r>
            <w:r w:rsidRPr="00F167BD">
              <w:rPr>
                <w:sz w:val="24"/>
                <w:szCs w:val="24"/>
              </w:rPr>
              <w:t>Submit via HCNP Systems</w:t>
            </w:r>
          </w:p>
        </w:tc>
      </w:tr>
      <w:tr w:rsidR="00A34A85" w:rsidRPr="00F167BD" w14:paraId="437FCEED" w14:textId="77777777" w:rsidTr="00FE5FE6">
        <w:trPr>
          <w:trHeight w:val="1268"/>
        </w:trPr>
        <w:tc>
          <w:tcPr>
            <w:tcW w:w="1560" w:type="dxa"/>
          </w:tcPr>
          <w:p w14:paraId="50F1A609" w14:textId="77777777" w:rsidR="00A34A85" w:rsidRPr="00F167BD" w:rsidRDefault="00A34A85" w:rsidP="00A34A85">
            <w:pPr>
              <w:rPr>
                <w:sz w:val="24"/>
                <w:szCs w:val="24"/>
              </w:rPr>
            </w:pPr>
            <w:r>
              <w:rPr>
                <w:sz w:val="24"/>
                <w:szCs w:val="24"/>
              </w:rPr>
              <w:t>May-June</w:t>
            </w:r>
          </w:p>
        </w:tc>
        <w:tc>
          <w:tcPr>
            <w:tcW w:w="6224" w:type="dxa"/>
          </w:tcPr>
          <w:p w14:paraId="617B957D" w14:textId="77777777" w:rsidR="00A34A85" w:rsidRDefault="00A34A85" w:rsidP="00A34A85">
            <w:pPr>
              <w:rPr>
                <w:sz w:val="24"/>
                <w:szCs w:val="24"/>
              </w:rPr>
            </w:pPr>
            <w:r>
              <w:rPr>
                <w:sz w:val="24"/>
                <w:szCs w:val="24"/>
              </w:rPr>
              <w:t>Summer Outreach</w:t>
            </w:r>
          </w:p>
          <w:p w14:paraId="5D22BDAA" w14:textId="77777777" w:rsidR="00A34A85" w:rsidRPr="00FE5FE6" w:rsidRDefault="00A34A85" w:rsidP="00A34A85">
            <w:pPr>
              <w:pStyle w:val="ListParagraph"/>
              <w:numPr>
                <w:ilvl w:val="0"/>
                <w:numId w:val="8"/>
              </w:numPr>
              <w:rPr>
                <w:sz w:val="24"/>
                <w:szCs w:val="24"/>
              </w:rPr>
            </w:pPr>
            <w:r w:rsidRPr="00FE5FE6">
              <w:rPr>
                <w:sz w:val="24"/>
                <w:szCs w:val="24"/>
              </w:rPr>
              <w:t>All SFAs are required to inform families of the availability and location of free summer meals for students when school is not in session.</w:t>
            </w:r>
          </w:p>
        </w:tc>
        <w:tc>
          <w:tcPr>
            <w:tcW w:w="2808" w:type="dxa"/>
          </w:tcPr>
          <w:p w14:paraId="18D31A1F" w14:textId="77777777" w:rsidR="00A34A85" w:rsidRPr="00F167BD" w:rsidRDefault="00A34A85" w:rsidP="00A34A85">
            <w:pPr>
              <w:rPr>
                <w:sz w:val="24"/>
                <w:szCs w:val="24"/>
              </w:rPr>
            </w:pPr>
            <w:r>
              <w:rPr>
                <w:sz w:val="24"/>
                <w:szCs w:val="24"/>
              </w:rPr>
              <w:t>Annually, immediately upon receipt of summer meals locations</w:t>
            </w:r>
          </w:p>
        </w:tc>
        <w:tc>
          <w:tcPr>
            <w:tcW w:w="3448" w:type="dxa"/>
          </w:tcPr>
          <w:p w14:paraId="759DD84C" w14:textId="77777777" w:rsidR="00A34A85" w:rsidRPr="00F167BD" w:rsidRDefault="00A34A85" w:rsidP="00A34A85">
            <w:pPr>
              <w:rPr>
                <w:b/>
                <w:sz w:val="24"/>
                <w:szCs w:val="24"/>
              </w:rPr>
            </w:pPr>
            <w:r>
              <w:rPr>
                <w:b/>
                <w:sz w:val="24"/>
                <w:szCs w:val="24"/>
              </w:rPr>
              <w:t xml:space="preserve">File at SFA: </w:t>
            </w:r>
            <w:r w:rsidRPr="00FE5FE6">
              <w:rPr>
                <w:sz w:val="24"/>
                <w:szCs w:val="24"/>
              </w:rPr>
              <w:t>Copy of outreach done</w:t>
            </w:r>
          </w:p>
        </w:tc>
      </w:tr>
    </w:tbl>
    <w:tbl>
      <w:tblPr>
        <w:tblStyle w:val="a2"/>
        <w:tblW w:w="14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24"/>
        <w:gridCol w:w="2808"/>
        <w:gridCol w:w="3448"/>
      </w:tblGrid>
      <w:tr w:rsidR="00F167BD" w:rsidRPr="00F167BD" w14:paraId="4AE0C9EF" w14:textId="77777777">
        <w:tc>
          <w:tcPr>
            <w:tcW w:w="1560" w:type="dxa"/>
          </w:tcPr>
          <w:p w14:paraId="1932228E" w14:textId="77777777" w:rsidR="00563AC2" w:rsidRPr="00F167BD" w:rsidRDefault="00274BF6">
            <w:pPr>
              <w:rPr>
                <w:sz w:val="24"/>
                <w:szCs w:val="24"/>
              </w:rPr>
            </w:pPr>
            <w:r w:rsidRPr="00F167BD">
              <w:rPr>
                <w:sz w:val="24"/>
                <w:szCs w:val="24"/>
              </w:rPr>
              <w:t xml:space="preserve">June </w:t>
            </w:r>
          </w:p>
        </w:tc>
        <w:tc>
          <w:tcPr>
            <w:tcW w:w="6224" w:type="dxa"/>
          </w:tcPr>
          <w:p w14:paraId="33646DDD" w14:textId="77777777" w:rsidR="00563AC2" w:rsidRPr="00F167BD" w:rsidRDefault="00274BF6">
            <w:pPr>
              <w:rPr>
                <w:sz w:val="24"/>
                <w:szCs w:val="24"/>
              </w:rPr>
            </w:pPr>
            <w:r w:rsidRPr="00F167BD">
              <w:rPr>
                <w:sz w:val="24"/>
                <w:szCs w:val="24"/>
              </w:rPr>
              <w:t>Community Eligibility Provision (CEP) Election Deadline:</w:t>
            </w:r>
          </w:p>
          <w:p w14:paraId="2ED78DAE" w14:textId="77777777" w:rsidR="00563AC2" w:rsidRPr="00F167BD" w:rsidRDefault="00274BF6">
            <w:pPr>
              <w:rPr>
                <w:sz w:val="24"/>
                <w:szCs w:val="24"/>
              </w:rPr>
            </w:pPr>
            <w:r w:rsidRPr="00F167BD">
              <w:rPr>
                <w:sz w:val="24"/>
                <w:szCs w:val="24"/>
              </w:rPr>
              <w:t>Notify HCNP if SFA intends to elect CEP for SY</w:t>
            </w:r>
            <w:r w:rsidR="0072103E" w:rsidRPr="00F167BD">
              <w:rPr>
                <w:sz w:val="24"/>
                <w:szCs w:val="24"/>
              </w:rPr>
              <w:t xml:space="preserve"> 2</w:t>
            </w:r>
            <w:r w:rsidR="008B7BC7">
              <w:rPr>
                <w:sz w:val="24"/>
                <w:szCs w:val="24"/>
              </w:rPr>
              <w:t>5</w:t>
            </w:r>
            <w:r w:rsidR="0072103E" w:rsidRPr="00F167BD">
              <w:rPr>
                <w:sz w:val="24"/>
                <w:szCs w:val="24"/>
              </w:rPr>
              <w:t>-2</w:t>
            </w:r>
            <w:r w:rsidR="008B7BC7">
              <w:rPr>
                <w:sz w:val="24"/>
                <w:szCs w:val="24"/>
              </w:rPr>
              <w:t>6</w:t>
            </w:r>
          </w:p>
        </w:tc>
        <w:tc>
          <w:tcPr>
            <w:tcW w:w="2808" w:type="dxa"/>
          </w:tcPr>
          <w:p w14:paraId="1E631040" w14:textId="77777777" w:rsidR="00563AC2" w:rsidRPr="00F167BD" w:rsidRDefault="00274BF6">
            <w:pPr>
              <w:rPr>
                <w:sz w:val="24"/>
                <w:szCs w:val="24"/>
              </w:rPr>
            </w:pPr>
            <w:r w:rsidRPr="00F167BD">
              <w:rPr>
                <w:sz w:val="24"/>
                <w:szCs w:val="24"/>
              </w:rPr>
              <w:t>June 202</w:t>
            </w:r>
            <w:r w:rsidR="008B7BC7">
              <w:rPr>
                <w:sz w:val="24"/>
                <w:szCs w:val="24"/>
              </w:rPr>
              <w:t>5</w:t>
            </w:r>
          </w:p>
          <w:p w14:paraId="59731807" w14:textId="77777777" w:rsidR="0072103E" w:rsidRPr="00F167BD" w:rsidRDefault="0072103E">
            <w:pPr>
              <w:rPr>
                <w:sz w:val="24"/>
                <w:szCs w:val="24"/>
              </w:rPr>
            </w:pPr>
            <w:r w:rsidRPr="00F167BD">
              <w:rPr>
                <w:sz w:val="24"/>
                <w:szCs w:val="24"/>
              </w:rPr>
              <w:t>(due annually by specified due date)</w:t>
            </w:r>
          </w:p>
        </w:tc>
        <w:tc>
          <w:tcPr>
            <w:tcW w:w="3448" w:type="dxa"/>
          </w:tcPr>
          <w:p w14:paraId="2F6DA7E6" w14:textId="77777777" w:rsidR="00563AC2" w:rsidRPr="00F167BD" w:rsidRDefault="00274BF6">
            <w:pPr>
              <w:rPr>
                <w:sz w:val="24"/>
                <w:szCs w:val="24"/>
              </w:rPr>
            </w:pPr>
            <w:r w:rsidRPr="00F167BD">
              <w:rPr>
                <w:b/>
                <w:sz w:val="24"/>
                <w:szCs w:val="24"/>
              </w:rPr>
              <w:t>Submit to HCNP:</w:t>
            </w:r>
            <w:r w:rsidRPr="00F167BD">
              <w:rPr>
                <w:sz w:val="24"/>
                <w:szCs w:val="24"/>
              </w:rPr>
              <w:t xml:space="preserve">  Email NSLP Specialist.</w:t>
            </w:r>
          </w:p>
          <w:p w14:paraId="1CCEF6DA" w14:textId="77777777" w:rsidR="00563AC2" w:rsidRPr="00F167BD" w:rsidRDefault="00274BF6">
            <w:pPr>
              <w:rPr>
                <w:sz w:val="24"/>
                <w:szCs w:val="24"/>
              </w:rPr>
            </w:pPr>
            <w:r w:rsidRPr="00F167BD">
              <w:rPr>
                <w:b/>
                <w:sz w:val="24"/>
                <w:szCs w:val="24"/>
              </w:rPr>
              <w:t xml:space="preserve">File at SFA:  </w:t>
            </w:r>
            <w:r w:rsidRPr="00F167BD">
              <w:rPr>
                <w:sz w:val="24"/>
                <w:szCs w:val="24"/>
              </w:rPr>
              <w:t>Maintain copies of all CEP documentation</w:t>
            </w:r>
          </w:p>
        </w:tc>
      </w:tr>
      <w:tr w:rsidR="00F167BD" w:rsidRPr="00F167BD" w14:paraId="43C61062" w14:textId="77777777">
        <w:tc>
          <w:tcPr>
            <w:tcW w:w="1560" w:type="dxa"/>
          </w:tcPr>
          <w:p w14:paraId="2CAFAD44" w14:textId="77777777" w:rsidR="00563AC2" w:rsidRPr="00F167BD" w:rsidRDefault="00274BF6">
            <w:pPr>
              <w:rPr>
                <w:sz w:val="24"/>
                <w:szCs w:val="24"/>
              </w:rPr>
            </w:pPr>
            <w:r w:rsidRPr="00F167BD">
              <w:rPr>
                <w:sz w:val="24"/>
                <w:szCs w:val="24"/>
              </w:rPr>
              <w:t>By June 30</w:t>
            </w:r>
          </w:p>
        </w:tc>
        <w:tc>
          <w:tcPr>
            <w:tcW w:w="6224" w:type="dxa"/>
          </w:tcPr>
          <w:p w14:paraId="6A96E291" w14:textId="77777777" w:rsidR="00563AC2" w:rsidRPr="00F167BD" w:rsidRDefault="00274BF6">
            <w:pPr>
              <w:rPr>
                <w:sz w:val="24"/>
                <w:szCs w:val="24"/>
              </w:rPr>
            </w:pPr>
            <w:r w:rsidRPr="00F167BD">
              <w:rPr>
                <w:sz w:val="24"/>
                <w:szCs w:val="24"/>
              </w:rPr>
              <w:t>Annual USDA Foods Storage Facility Self Evaluation Form:</w:t>
            </w:r>
          </w:p>
          <w:p w14:paraId="397EBEDA" w14:textId="77777777" w:rsidR="00563AC2" w:rsidRPr="00F167BD" w:rsidRDefault="00274BF6">
            <w:pPr>
              <w:rPr>
                <w:sz w:val="24"/>
                <w:szCs w:val="24"/>
              </w:rPr>
            </w:pPr>
            <w:r w:rsidRPr="00F167BD">
              <w:rPr>
                <w:sz w:val="24"/>
                <w:szCs w:val="24"/>
              </w:rPr>
              <w:t>Complete one form for each storage facility</w:t>
            </w:r>
          </w:p>
        </w:tc>
        <w:tc>
          <w:tcPr>
            <w:tcW w:w="2808" w:type="dxa"/>
          </w:tcPr>
          <w:p w14:paraId="4E6C736E" w14:textId="77777777" w:rsidR="005017EE" w:rsidRPr="00F167BD" w:rsidRDefault="005017EE">
            <w:pPr>
              <w:rPr>
                <w:sz w:val="24"/>
                <w:szCs w:val="24"/>
              </w:rPr>
            </w:pPr>
            <w:bookmarkStart w:id="0" w:name="_heading=h.gjdgxs" w:colFirst="0" w:colLast="0"/>
            <w:bookmarkEnd w:id="0"/>
            <w:r w:rsidRPr="00F167BD">
              <w:rPr>
                <w:sz w:val="24"/>
                <w:szCs w:val="24"/>
              </w:rPr>
              <w:t xml:space="preserve">By June </w:t>
            </w:r>
            <w:r w:rsidR="008B7BC7">
              <w:rPr>
                <w:sz w:val="24"/>
                <w:szCs w:val="24"/>
              </w:rPr>
              <w:t>30</w:t>
            </w:r>
            <w:r w:rsidRPr="00F167BD">
              <w:rPr>
                <w:sz w:val="24"/>
                <w:szCs w:val="24"/>
              </w:rPr>
              <w:t>, 202</w:t>
            </w:r>
            <w:r w:rsidR="008B7BC7">
              <w:rPr>
                <w:sz w:val="24"/>
                <w:szCs w:val="24"/>
              </w:rPr>
              <w:t>5</w:t>
            </w:r>
          </w:p>
        </w:tc>
        <w:tc>
          <w:tcPr>
            <w:tcW w:w="3448" w:type="dxa"/>
          </w:tcPr>
          <w:p w14:paraId="319532AE" w14:textId="77777777" w:rsidR="00563AC2" w:rsidRPr="00F167BD" w:rsidRDefault="00274BF6">
            <w:pPr>
              <w:rPr>
                <w:b/>
                <w:sz w:val="24"/>
                <w:szCs w:val="24"/>
              </w:rPr>
            </w:pPr>
            <w:r w:rsidRPr="00F167BD">
              <w:rPr>
                <w:b/>
                <w:sz w:val="24"/>
                <w:szCs w:val="24"/>
              </w:rPr>
              <w:t xml:space="preserve">File at SFA:  </w:t>
            </w:r>
            <w:r w:rsidRPr="00F167BD">
              <w:rPr>
                <w:sz w:val="24"/>
                <w:szCs w:val="24"/>
              </w:rPr>
              <w:t>Completed form</w:t>
            </w:r>
          </w:p>
        </w:tc>
      </w:tr>
    </w:tbl>
    <w:p w14:paraId="206F4AE8" w14:textId="77777777" w:rsidR="00563AC2" w:rsidRDefault="00563AC2">
      <w:pPr>
        <w:spacing w:after="0"/>
        <w:rPr>
          <w:sz w:val="28"/>
          <w:szCs w:val="28"/>
        </w:rPr>
      </w:pPr>
    </w:p>
    <w:p w14:paraId="68996ECF" w14:textId="77777777" w:rsidR="00563AC2" w:rsidRDefault="00274BF6">
      <w:pPr>
        <w:spacing w:after="0" w:line="240" w:lineRule="auto"/>
        <w:rPr>
          <w:sz w:val="24"/>
          <w:szCs w:val="24"/>
        </w:rPr>
      </w:pPr>
      <w:r>
        <w:rPr>
          <w:sz w:val="24"/>
          <w:szCs w:val="24"/>
        </w:rPr>
        <w:t>Documented Corrective Action -- All required corrective action not received by the established due date may result in withholding of claim reimbursement until all documents are submitted to HCNP; per federal regulation 7CFR 210.18 (k)(2)(l).</w:t>
      </w:r>
    </w:p>
    <w:p w14:paraId="613CF4CE" w14:textId="77777777" w:rsidR="00563AC2" w:rsidRDefault="00563AC2">
      <w:pPr>
        <w:spacing w:after="0" w:line="240" w:lineRule="auto"/>
        <w:rPr>
          <w:sz w:val="16"/>
          <w:szCs w:val="16"/>
        </w:rPr>
      </w:pPr>
    </w:p>
    <w:p w14:paraId="7A887B78" w14:textId="77777777" w:rsidR="00563AC2" w:rsidRDefault="00274BF6">
      <w:pPr>
        <w:spacing w:after="0" w:line="240" w:lineRule="auto"/>
        <w:rPr>
          <w:sz w:val="24"/>
          <w:szCs w:val="24"/>
        </w:rPr>
      </w:pPr>
      <w:r>
        <w:rPr>
          <w:sz w:val="24"/>
          <w:szCs w:val="24"/>
        </w:rPr>
        <w:t>* Failure to submit reports by the due date will result in withholding (2 CFR 200.338; 2 CFR 200.207) until Corrective Action is taken and approved.</w:t>
      </w:r>
    </w:p>
    <w:sectPr w:rsidR="00563AC2" w:rsidSect="00DC0A55">
      <w:headerReference w:type="default" r:id="rId9"/>
      <w:footerReference w:type="default" r:id="rId10"/>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F134" w14:textId="77777777" w:rsidR="008A451C" w:rsidRDefault="008A451C" w:rsidP="0065041D">
      <w:pPr>
        <w:spacing w:after="0" w:line="240" w:lineRule="auto"/>
      </w:pPr>
      <w:r>
        <w:separator/>
      </w:r>
    </w:p>
  </w:endnote>
  <w:endnote w:type="continuationSeparator" w:id="0">
    <w:p w14:paraId="6241F971" w14:textId="77777777" w:rsidR="008A451C" w:rsidRDefault="008A451C" w:rsidP="0065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776801"/>
      <w:docPartObj>
        <w:docPartGallery w:val="Page Numbers (Bottom of Page)"/>
        <w:docPartUnique/>
      </w:docPartObj>
    </w:sdtPr>
    <w:sdtEndPr/>
    <w:sdtContent>
      <w:sdt>
        <w:sdtPr>
          <w:id w:val="1728636285"/>
          <w:docPartObj>
            <w:docPartGallery w:val="Page Numbers (Top of Page)"/>
            <w:docPartUnique/>
          </w:docPartObj>
        </w:sdtPr>
        <w:sdtEndPr/>
        <w:sdtContent>
          <w:p w14:paraId="26D1B2E7" w14:textId="77777777" w:rsidR="0065041D" w:rsidRDefault="006504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C91551" w14:textId="77777777" w:rsidR="0065041D" w:rsidRDefault="0065041D" w:rsidP="006504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5E81" w14:textId="77777777" w:rsidR="008A451C" w:rsidRDefault="008A451C" w:rsidP="0065041D">
      <w:pPr>
        <w:spacing w:after="0" w:line="240" w:lineRule="auto"/>
      </w:pPr>
      <w:r>
        <w:separator/>
      </w:r>
    </w:p>
  </w:footnote>
  <w:footnote w:type="continuationSeparator" w:id="0">
    <w:p w14:paraId="26120350" w14:textId="77777777" w:rsidR="008A451C" w:rsidRDefault="008A451C" w:rsidP="0065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593A" w14:textId="3103D99E" w:rsidR="0065041D" w:rsidRPr="0065041D" w:rsidRDefault="0065041D" w:rsidP="0065041D">
    <w:pPr>
      <w:pStyle w:val="Header"/>
      <w:jc w:val="right"/>
      <w:rPr>
        <w:sz w:val="20"/>
      </w:rPr>
    </w:pPr>
    <w:r>
      <w:rPr>
        <w:sz w:val="20"/>
      </w:rPr>
      <w:t>u</w:t>
    </w:r>
    <w:r w:rsidRPr="0065041D">
      <w:rPr>
        <w:sz w:val="20"/>
      </w:rPr>
      <w:t xml:space="preserve">pdated </w:t>
    </w:r>
    <w:r w:rsidR="0001262B">
      <w:rPr>
        <w:sz w:val="20"/>
      </w:rPr>
      <w:t>9</w:t>
    </w:r>
    <w:r w:rsidR="00196C97">
      <w:rPr>
        <w:sz w:val="20"/>
      </w:rPr>
      <w:t>/202</w:t>
    </w:r>
    <w:r w:rsidR="002F00FA">
      <w:rPr>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7FB"/>
    <w:multiLevelType w:val="multilevel"/>
    <w:tmpl w:val="9B128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1018C8"/>
    <w:multiLevelType w:val="multilevel"/>
    <w:tmpl w:val="D4961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BB32FF"/>
    <w:multiLevelType w:val="multilevel"/>
    <w:tmpl w:val="58786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7847F0"/>
    <w:multiLevelType w:val="multilevel"/>
    <w:tmpl w:val="F3D49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0E32BB"/>
    <w:multiLevelType w:val="hybridMultilevel"/>
    <w:tmpl w:val="E04E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573E2"/>
    <w:multiLevelType w:val="multilevel"/>
    <w:tmpl w:val="D8747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011781"/>
    <w:multiLevelType w:val="multilevel"/>
    <w:tmpl w:val="E56E6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9F2C1D"/>
    <w:multiLevelType w:val="multilevel"/>
    <w:tmpl w:val="0DB67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C2"/>
    <w:rsid w:val="0001262B"/>
    <w:rsid w:val="00082089"/>
    <w:rsid w:val="000D1F48"/>
    <w:rsid w:val="00196C97"/>
    <w:rsid w:val="00206305"/>
    <w:rsid w:val="0021548A"/>
    <w:rsid w:val="00245574"/>
    <w:rsid w:val="00274BF6"/>
    <w:rsid w:val="002B633C"/>
    <w:rsid w:val="002F00FA"/>
    <w:rsid w:val="003239B0"/>
    <w:rsid w:val="00390627"/>
    <w:rsid w:val="003B661B"/>
    <w:rsid w:val="00411342"/>
    <w:rsid w:val="004233BB"/>
    <w:rsid w:val="00497D85"/>
    <w:rsid w:val="004B13D9"/>
    <w:rsid w:val="004D68DD"/>
    <w:rsid w:val="005017EE"/>
    <w:rsid w:val="00530B67"/>
    <w:rsid w:val="00537170"/>
    <w:rsid w:val="00563AC2"/>
    <w:rsid w:val="005F3429"/>
    <w:rsid w:val="00612462"/>
    <w:rsid w:val="00613180"/>
    <w:rsid w:val="0065041D"/>
    <w:rsid w:val="0066508D"/>
    <w:rsid w:val="006B0508"/>
    <w:rsid w:val="006C72DA"/>
    <w:rsid w:val="006F7A1A"/>
    <w:rsid w:val="00707FCF"/>
    <w:rsid w:val="00714B5C"/>
    <w:rsid w:val="00716A58"/>
    <w:rsid w:val="0072103E"/>
    <w:rsid w:val="00727A38"/>
    <w:rsid w:val="00761779"/>
    <w:rsid w:val="007F18C8"/>
    <w:rsid w:val="00870CC5"/>
    <w:rsid w:val="008A451C"/>
    <w:rsid w:val="008B7BC7"/>
    <w:rsid w:val="009016C0"/>
    <w:rsid w:val="00912EB6"/>
    <w:rsid w:val="00977EC5"/>
    <w:rsid w:val="009A7BC0"/>
    <w:rsid w:val="00A34A85"/>
    <w:rsid w:val="00A57A01"/>
    <w:rsid w:val="00AD5EB0"/>
    <w:rsid w:val="00B0430C"/>
    <w:rsid w:val="00B16CA0"/>
    <w:rsid w:val="00B459DF"/>
    <w:rsid w:val="00CE202C"/>
    <w:rsid w:val="00D06670"/>
    <w:rsid w:val="00DC0A55"/>
    <w:rsid w:val="00E23458"/>
    <w:rsid w:val="00E77BD1"/>
    <w:rsid w:val="00E90F45"/>
    <w:rsid w:val="00ED0F41"/>
    <w:rsid w:val="00EF3ACD"/>
    <w:rsid w:val="00F167BD"/>
    <w:rsid w:val="00F65565"/>
    <w:rsid w:val="00F87FC5"/>
    <w:rsid w:val="00FE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F40DB"/>
  <w15:docId w15:val="{58B37087-1C42-4A75-A76E-DA1D613B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6B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91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650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41D"/>
  </w:style>
  <w:style w:type="paragraph" w:styleId="Footer">
    <w:name w:val="footer"/>
    <w:basedOn w:val="Normal"/>
    <w:link w:val="FooterChar"/>
    <w:uiPriority w:val="99"/>
    <w:unhideWhenUsed/>
    <w:rsid w:val="00650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bgbIwpDLmZQbag+a8VrRDadzg==">AMUW2mWSJIDioo+5Wh+OnXvuj8IYG5/gtuyM8xggdJcdEPojmkR1RfPqqpGfll6ZgGHCpeiLXj9kvNGaZ5sOS7ippQSSWFRpFR6L0rOLlYsDzVV7m4eq5Lge0Ip2oSKpqjzphxq4lebAqJBBlKyBct15q4Nqxob1q8Dp+6j8X4GyxU5UCyZz5EcHJUIs6OpP5nMNKF3azJDvWJQnEqI6dVRRmHuLk/fRJnwQo1PRL7kv59m7FyfbEOl/JZmt+/1KXeG63ByM8L8UiUOHb3vECHZSv3jmblfJ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Hawaii Child Nutrition Programs</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Sharlene Wong</dc:creator>
  <cp:lastModifiedBy>CM</cp:lastModifiedBy>
  <cp:revision>2</cp:revision>
  <dcterms:created xsi:type="dcterms:W3CDTF">2024-10-18T02:03:00Z</dcterms:created>
  <dcterms:modified xsi:type="dcterms:W3CDTF">2024-10-18T02:03:00Z</dcterms:modified>
</cp:coreProperties>
</file>