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3" w:rsidRDefault="00B43BAE" w:rsidP="006458BC">
      <w:pPr>
        <w:spacing w:after="0" w:line="240" w:lineRule="auto"/>
        <w:contextualSpacing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1117" wp14:editId="27257DC4">
                <wp:simplePos x="0" y="0"/>
                <wp:positionH relativeFrom="column">
                  <wp:posOffset>-639445</wp:posOffset>
                </wp:positionH>
                <wp:positionV relativeFrom="paragraph">
                  <wp:posOffset>-679063</wp:posOffset>
                </wp:positionV>
                <wp:extent cx="1287780" cy="619760"/>
                <wp:effectExtent l="0" t="0" r="762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AE" w:rsidRDefault="00B43BAE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3807F5AD" wp14:editId="2468CF08">
                                  <wp:extent cx="1157837" cy="524786"/>
                                  <wp:effectExtent l="0" t="0" r="444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EG version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13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589" cy="525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35pt;margin-top:-53.45pt;width:101.4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" fillcolor="white [3201]" stroked="f" strokeweight=".5pt">
                <v:textbox>
                  <w:txbxContent>
                    <w:p w:rsidR="00B43BAE" w:rsidRDefault="00B43BAE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3807F5AD" wp14:editId="2468CF08">
                            <wp:extent cx="1157837" cy="524786"/>
                            <wp:effectExtent l="0" t="0" r="444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EG version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13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8589" cy="5251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ECA" w:rsidRPr="00217B07">
        <w:rPr>
          <w:b/>
          <w:sz w:val="28"/>
        </w:rPr>
        <w:t xml:space="preserve">Waiver </w:t>
      </w:r>
      <w:r w:rsidR="006458BC">
        <w:rPr>
          <w:b/>
          <w:sz w:val="28"/>
        </w:rPr>
        <w:t>of Local Wellness Policy Triennial Assessment in the</w:t>
      </w:r>
    </w:p>
    <w:p w:rsidR="006458BC" w:rsidRDefault="006458BC" w:rsidP="006458BC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National School Lunch Program (NSLP) and School Breakfast Program (SBP)</w:t>
      </w:r>
    </w:p>
    <w:p w:rsidR="007C0A23" w:rsidRPr="00217B07" w:rsidRDefault="007C0A23" w:rsidP="007C0A23">
      <w:pPr>
        <w:spacing w:after="0" w:line="240" w:lineRule="auto"/>
        <w:contextualSpacing/>
        <w:jc w:val="center"/>
        <w:rPr>
          <w:b/>
          <w:sz w:val="28"/>
        </w:rPr>
      </w:pPr>
    </w:p>
    <w:p w:rsidR="00824667" w:rsidRDefault="00576438" w:rsidP="007D4F6A">
      <w:pPr>
        <w:spacing w:after="0" w:line="240" w:lineRule="auto"/>
        <w:jc w:val="center"/>
      </w:pPr>
      <w:r>
        <w:t>Pursuant to the Families First Coronavirus Response Act and based on the exceptional circumstances of this public health emergency related to the novel coronavirus (COVID-19), the Food and Nutrition Service (FNS) is establishing a nationwide waiver to support schools unable to complete a triennial assessment of the local wellness policies by</w:t>
      </w:r>
      <w:r w:rsidR="00824667">
        <w:t xml:space="preserve"> original deadline of</w:t>
      </w:r>
      <w:r>
        <w:t xml:space="preserve"> June 30, 2020, due to the school closures as a result of COVID-19.  </w:t>
      </w:r>
      <w:r w:rsidR="00824667">
        <w:t>If approved, this waiver would provide the SFA with a new regulatory deadline of June 30, 2021.</w:t>
      </w:r>
    </w:p>
    <w:p w:rsidR="00824667" w:rsidRDefault="00824667" w:rsidP="007D4F6A">
      <w:pPr>
        <w:spacing w:after="0" w:line="240" w:lineRule="auto"/>
        <w:jc w:val="center"/>
      </w:pPr>
    </w:p>
    <w:p w:rsidR="007D4F6A" w:rsidRPr="00824667" w:rsidRDefault="007D4F6A" w:rsidP="007D4F6A">
      <w:pPr>
        <w:spacing w:after="0" w:line="240" w:lineRule="auto"/>
        <w:jc w:val="center"/>
        <w:rPr>
          <w:b/>
          <w:sz w:val="24"/>
        </w:rPr>
      </w:pPr>
      <w:r w:rsidRPr="00824667">
        <w:rPr>
          <w:b/>
          <w:sz w:val="24"/>
        </w:rPr>
        <w:t xml:space="preserve">Complete this form if your School Food Authority (SFA) would like to request a waiver to extend the deadline to complete the first triennial assessment of the </w:t>
      </w:r>
      <w:r w:rsidR="00B50405" w:rsidRPr="00824667">
        <w:rPr>
          <w:b/>
          <w:sz w:val="24"/>
        </w:rPr>
        <w:t>wellness policy.</w:t>
      </w:r>
    </w:p>
    <w:p w:rsidR="00B50405" w:rsidRPr="00824667" w:rsidRDefault="00B50405" w:rsidP="007D4F6A">
      <w:pPr>
        <w:spacing w:after="0" w:line="240" w:lineRule="auto"/>
        <w:jc w:val="center"/>
        <w:rPr>
          <w:b/>
          <w:sz w:val="24"/>
        </w:rPr>
      </w:pPr>
    </w:p>
    <w:p w:rsidR="00B50405" w:rsidRPr="00824667" w:rsidRDefault="00B50405" w:rsidP="007D4F6A">
      <w:pPr>
        <w:spacing w:after="0" w:line="240" w:lineRule="auto"/>
        <w:jc w:val="center"/>
        <w:rPr>
          <w:b/>
          <w:sz w:val="24"/>
        </w:rPr>
      </w:pPr>
      <w:r w:rsidRPr="0082097A">
        <w:rPr>
          <w:b/>
          <w:sz w:val="24"/>
        </w:rPr>
        <w:t xml:space="preserve">DEADLINE TO SUBMIT THIS FORM </w:t>
      </w:r>
      <w:r w:rsidR="00824667" w:rsidRPr="0082097A">
        <w:rPr>
          <w:b/>
          <w:sz w:val="24"/>
        </w:rPr>
        <w:t xml:space="preserve">TO HCNP </w:t>
      </w:r>
      <w:r w:rsidRPr="0082097A">
        <w:rPr>
          <w:b/>
          <w:sz w:val="24"/>
        </w:rPr>
        <w:t xml:space="preserve">IS </w:t>
      </w:r>
      <w:r w:rsidR="0082097A" w:rsidRPr="0082097A">
        <w:rPr>
          <w:b/>
          <w:sz w:val="24"/>
        </w:rPr>
        <w:t>JUNE 30</w:t>
      </w:r>
      <w:r w:rsidRPr="0082097A">
        <w:rPr>
          <w:b/>
          <w:sz w:val="24"/>
        </w:rPr>
        <w:t>, 2020.</w:t>
      </w:r>
    </w:p>
    <w:p w:rsidR="00B50405" w:rsidRDefault="00B50405" w:rsidP="007D4F6A">
      <w:pPr>
        <w:spacing w:after="0" w:line="240" w:lineRule="auto"/>
        <w:jc w:val="center"/>
        <w:rPr>
          <w:b/>
        </w:rPr>
      </w:pPr>
    </w:p>
    <w:p w:rsidR="00114A78" w:rsidRDefault="002B63BB" w:rsidP="00114A7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114A78">
        <w:rPr>
          <w:b/>
          <w:sz w:val="24"/>
        </w:rPr>
        <w:t xml:space="preserve">SFA Name: </w:t>
      </w:r>
      <w:permStart w:id="468408166" w:edGrp="everyone"/>
    </w:p>
    <w:permEnd w:id="468408166"/>
    <w:p w:rsidR="00B53BDA" w:rsidRDefault="00B53BDA" w:rsidP="00B53BDA">
      <w:pPr>
        <w:pStyle w:val="ListParagraph"/>
        <w:spacing w:after="0" w:line="240" w:lineRule="auto"/>
        <w:ind w:left="360"/>
        <w:rPr>
          <w:b/>
          <w:sz w:val="24"/>
        </w:rPr>
      </w:pPr>
    </w:p>
    <w:p w:rsidR="00616C30" w:rsidRDefault="00ED5CEA" w:rsidP="007D4F6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Does the SFA have a wellness policy in place?</w:t>
      </w:r>
    </w:p>
    <w:p w:rsidR="004D3D5D" w:rsidRDefault="00BA5FA9" w:rsidP="004D3D5D">
      <w:pPr>
        <w:pStyle w:val="ListParagraph"/>
        <w:ind w:left="360"/>
        <w:rPr>
          <w:b/>
          <w:sz w:val="24"/>
        </w:rPr>
      </w:pPr>
      <w:sdt>
        <w:sdtPr>
          <w:rPr>
            <w:b/>
            <w:sz w:val="24"/>
          </w:rPr>
          <w:id w:val="-8904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3347675" w:edGrp="everyone"/>
          <w:r w:rsidR="00CB0F2B">
            <w:rPr>
              <w:rFonts w:ascii="MS Gothic" w:eastAsia="MS Gothic" w:hAnsi="MS Gothic" w:hint="eastAsia"/>
              <w:b/>
              <w:sz w:val="24"/>
            </w:rPr>
            <w:t>☐</w:t>
          </w:r>
          <w:permEnd w:id="223347675"/>
        </w:sdtContent>
      </w:sdt>
      <w:r w:rsidR="00ED5CEA">
        <w:rPr>
          <w:b/>
          <w:sz w:val="24"/>
        </w:rPr>
        <w:t xml:space="preserve">  YES</w:t>
      </w:r>
      <w:r w:rsidR="00ED5CEA">
        <w:rPr>
          <w:b/>
          <w:sz w:val="24"/>
        </w:rPr>
        <w:tab/>
      </w:r>
      <w:r w:rsidR="00ED5CEA">
        <w:rPr>
          <w:b/>
          <w:sz w:val="24"/>
        </w:rPr>
        <w:tab/>
      </w:r>
      <w:r w:rsidR="00ED5CEA">
        <w:rPr>
          <w:b/>
          <w:sz w:val="24"/>
        </w:rPr>
        <w:tab/>
      </w:r>
      <w:sdt>
        <w:sdtPr>
          <w:rPr>
            <w:b/>
            <w:sz w:val="24"/>
          </w:rPr>
          <w:id w:val="21247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927343" w:edGrp="everyone"/>
          <w:r w:rsidR="00ED5CEA">
            <w:rPr>
              <w:rFonts w:ascii="MS Gothic" w:eastAsia="MS Gothic" w:hAnsi="MS Gothic" w:hint="eastAsia"/>
              <w:b/>
              <w:sz w:val="24"/>
            </w:rPr>
            <w:t>☐</w:t>
          </w:r>
          <w:permEnd w:id="2009927343"/>
        </w:sdtContent>
      </w:sdt>
      <w:r w:rsidR="00ED5CEA">
        <w:rPr>
          <w:b/>
          <w:sz w:val="24"/>
        </w:rPr>
        <w:t xml:space="preserve">  NO</w:t>
      </w:r>
    </w:p>
    <w:p w:rsidR="004D3D5D" w:rsidRPr="0043639B" w:rsidRDefault="0043639B" w:rsidP="0043639B">
      <w:pPr>
        <w:pStyle w:val="ListParagraph"/>
        <w:ind w:left="360"/>
        <w:jc w:val="center"/>
        <w:rPr>
          <w:rFonts w:eastAsia="MS Gothic"/>
        </w:rPr>
      </w:pPr>
      <w:r w:rsidRPr="0043639B">
        <w:rPr>
          <w:rFonts w:eastAsia="MS Gothic"/>
          <w:i/>
        </w:rPr>
        <w:t xml:space="preserve">(Note: SFAs are </w:t>
      </w:r>
      <w:r w:rsidRPr="00C128BD">
        <w:rPr>
          <w:rFonts w:eastAsia="MS Gothic"/>
          <w:i/>
        </w:rPr>
        <w:t>required</w:t>
      </w:r>
      <w:r w:rsidRPr="0043639B">
        <w:rPr>
          <w:rFonts w:eastAsia="MS Gothic"/>
          <w:i/>
        </w:rPr>
        <w:t xml:space="preserve"> to have a local wellness policy.  For more information on local wellness policy requirements, go to:</w:t>
      </w:r>
      <w:r w:rsidRPr="0043639B">
        <w:rPr>
          <w:rFonts w:eastAsia="MS Gothic"/>
        </w:rPr>
        <w:t xml:space="preserve"> </w:t>
      </w:r>
      <w:hyperlink r:id="rId11" w:history="1">
        <w:r w:rsidRPr="0043639B">
          <w:rPr>
            <w:rStyle w:val="Hyperlink"/>
            <w:sz w:val="20"/>
          </w:rPr>
          <w:t>https://fns-prod.azureedge.net/sites/default/files/resource-files/LWPsummary_finalrule.pdf</w:t>
        </w:r>
      </w:hyperlink>
      <w:r w:rsidRPr="0043639B">
        <w:rPr>
          <w:i/>
          <w:sz w:val="20"/>
        </w:rPr>
        <w:t>)</w:t>
      </w:r>
    </w:p>
    <w:p w:rsidR="00CB0F2B" w:rsidRDefault="00CB0F2B" w:rsidP="00CB0F2B">
      <w:pPr>
        <w:pStyle w:val="ListParagraph"/>
        <w:ind w:left="360"/>
        <w:rPr>
          <w:b/>
          <w:sz w:val="24"/>
        </w:rPr>
      </w:pPr>
    </w:p>
    <w:p w:rsidR="007D4F6A" w:rsidRDefault="00ED5CEA" w:rsidP="00ED5CEA">
      <w:pPr>
        <w:pStyle w:val="ListParagraph"/>
        <w:numPr>
          <w:ilvl w:val="0"/>
          <w:numId w:val="2"/>
        </w:numPr>
        <w:rPr>
          <w:b/>
          <w:sz w:val="24"/>
        </w:rPr>
      </w:pPr>
      <w:r w:rsidRPr="00ED5CEA">
        <w:rPr>
          <w:b/>
          <w:sz w:val="24"/>
        </w:rPr>
        <w:t>Name</w:t>
      </w:r>
      <w:r w:rsidR="0043639B">
        <w:rPr>
          <w:b/>
          <w:sz w:val="24"/>
        </w:rPr>
        <w:t>(s)</w:t>
      </w:r>
      <w:r w:rsidRPr="00ED5CEA">
        <w:rPr>
          <w:b/>
          <w:sz w:val="24"/>
        </w:rPr>
        <w:t xml:space="preserve"> of the </w:t>
      </w:r>
      <w:r w:rsidR="004D3D5D">
        <w:rPr>
          <w:b/>
          <w:sz w:val="24"/>
        </w:rPr>
        <w:t>Wellness Coordinator(s):</w:t>
      </w:r>
    </w:p>
    <w:p w:rsidR="00CB0F2B" w:rsidRPr="00CB0F2B" w:rsidRDefault="00CB0F2B" w:rsidP="00CB0F2B">
      <w:pPr>
        <w:pStyle w:val="ListParagraph"/>
        <w:ind w:left="360"/>
        <w:rPr>
          <w:sz w:val="24"/>
        </w:rPr>
      </w:pPr>
      <w:permStart w:id="806814103" w:edGrp="everyone"/>
    </w:p>
    <w:p w:rsidR="00ED5CEA" w:rsidRPr="00CB0F2B" w:rsidRDefault="00ED5CEA" w:rsidP="00ED5CEA">
      <w:pPr>
        <w:pStyle w:val="ListParagraph"/>
        <w:ind w:left="360"/>
        <w:rPr>
          <w:sz w:val="24"/>
        </w:rPr>
      </w:pPr>
    </w:p>
    <w:permEnd w:id="806814103"/>
    <w:p w:rsidR="00DA4665" w:rsidRDefault="00DA4665" w:rsidP="00CB0F2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Please describe the challenges associated with completing the triennial assessment of the local wellness policy by the original deadline of June 30, 2020:</w:t>
      </w:r>
    </w:p>
    <w:p w:rsidR="00CB0F2B" w:rsidRPr="00CB0F2B" w:rsidRDefault="00CB0F2B" w:rsidP="00CB0F2B">
      <w:pPr>
        <w:pStyle w:val="ListParagraph"/>
        <w:ind w:left="360"/>
        <w:rPr>
          <w:sz w:val="24"/>
        </w:rPr>
      </w:pPr>
      <w:permStart w:id="363741401" w:edGrp="everyone"/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ermEnd w:id="363741401"/>
    <w:p w:rsidR="00CB0F2B" w:rsidRDefault="00ED5CEA" w:rsidP="00CB0F2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Please explain how </w:t>
      </w:r>
      <w:r w:rsidR="004D3D5D">
        <w:rPr>
          <w:b/>
          <w:sz w:val="24"/>
        </w:rPr>
        <w:t xml:space="preserve">this waiver would result in improved services to </w:t>
      </w:r>
      <w:r w:rsidR="00DA4665">
        <w:rPr>
          <w:b/>
          <w:sz w:val="24"/>
        </w:rPr>
        <w:t>your students/program participants:</w:t>
      </w:r>
    </w:p>
    <w:p w:rsidR="00CB0F2B" w:rsidRPr="00CB0F2B" w:rsidRDefault="00CB0F2B" w:rsidP="00CB0F2B">
      <w:pPr>
        <w:pStyle w:val="ListParagraph"/>
        <w:ind w:left="360"/>
        <w:rPr>
          <w:sz w:val="24"/>
        </w:rPr>
      </w:pPr>
      <w:permStart w:id="797260351" w:edGrp="everyone"/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 w:rsidR="00CB0F2B" w:rsidRPr="00CB0F2B" w:rsidRDefault="00CB0F2B" w:rsidP="00CB0F2B">
      <w:pPr>
        <w:pStyle w:val="ListParagraph"/>
        <w:ind w:left="360"/>
        <w:rPr>
          <w:sz w:val="24"/>
        </w:rPr>
      </w:pPr>
    </w:p>
    <w:permEnd w:id="797260351"/>
    <w:p w:rsidR="00CB0F2B" w:rsidRDefault="00CB0F2B" w:rsidP="00CB0F2B">
      <w:pPr>
        <w:pStyle w:val="ListParagraph"/>
        <w:ind w:left="360"/>
        <w:rPr>
          <w:b/>
          <w:sz w:val="24"/>
        </w:rPr>
      </w:pPr>
    </w:p>
    <w:p w:rsidR="00CB0F2B" w:rsidRDefault="00CB0F2B" w:rsidP="00CB0F2B">
      <w:pPr>
        <w:pStyle w:val="ListParagraph"/>
        <w:ind w:left="360"/>
        <w:rPr>
          <w:b/>
          <w:sz w:val="24"/>
        </w:rPr>
      </w:pPr>
    </w:p>
    <w:p w:rsidR="00CB0F2B" w:rsidRDefault="00CB0F2B" w:rsidP="00CB0F2B">
      <w:pPr>
        <w:pStyle w:val="ListParagraph"/>
        <w:ind w:left="360"/>
        <w:rPr>
          <w:b/>
          <w:sz w:val="24"/>
        </w:rPr>
      </w:pPr>
    </w:p>
    <w:p w:rsidR="00CB0F2B" w:rsidRPr="00CB0F2B" w:rsidRDefault="00CB0F2B" w:rsidP="00CB0F2B">
      <w:pPr>
        <w:pStyle w:val="ListParagraph"/>
        <w:ind w:left="360"/>
        <w:jc w:val="center"/>
        <w:rPr>
          <w:b/>
          <w:sz w:val="24"/>
        </w:rPr>
      </w:pPr>
      <w:r>
        <w:rPr>
          <w:b/>
          <w:sz w:val="24"/>
        </w:rPr>
        <w:t>PLEASE CONTINUE TO THE NEXT PAGE</w:t>
      </w:r>
      <w:bookmarkStart w:id="0" w:name="_GoBack"/>
      <w:bookmarkEnd w:id="0"/>
    </w:p>
    <w:p w:rsidR="00D226F4" w:rsidRPr="00843289" w:rsidRDefault="00E174E0" w:rsidP="00D226F4">
      <w:pPr>
        <w:jc w:val="center"/>
        <w:rPr>
          <w:b/>
          <w:color w:val="FF0000"/>
          <w:sz w:val="24"/>
        </w:rPr>
      </w:pPr>
      <w:r w:rsidRPr="00E174E0">
        <w:rPr>
          <w:b/>
          <w:sz w:val="24"/>
        </w:rPr>
        <w:lastRenderedPageBreak/>
        <w:t>By signing below,</w:t>
      </w:r>
      <w:r w:rsidR="006A7BFD">
        <w:rPr>
          <w:b/>
          <w:sz w:val="24"/>
        </w:rPr>
        <w:t xml:space="preserve"> y</w:t>
      </w:r>
      <w:r w:rsidR="00DA4665">
        <w:rPr>
          <w:b/>
          <w:sz w:val="24"/>
        </w:rPr>
        <w:t>our SFA agree</w:t>
      </w:r>
      <w:r w:rsidR="00CB0F2B">
        <w:rPr>
          <w:b/>
          <w:sz w:val="24"/>
        </w:rPr>
        <w:t>s</w:t>
      </w:r>
      <w:r w:rsidR="00DA4665">
        <w:rPr>
          <w:b/>
          <w:sz w:val="24"/>
        </w:rPr>
        <w:t xml:space="preserve"> to complete the triennial assessment of the wellness policy </w:t>
      </w:r>
      <w:r w:rsidR="00D226F4">
        <w:rPr>
          <w:b/>
          <w:sz w:val="24"/>
        </w:rPr>
        <w:t xml:space="preserve">no later than June 30, </w:t>
      </w:r>
      <w:r w:rsidR="00D226F4" w:rsidRPr="0082097A">
        <w:rPr>
          <w:b/>
          <w:sz w:val="24"/>
        </w:rPr>
        <w:t>202</w:t>
      </w:r>
      <w:r w:rsidR="00843289" w:rsidRPr="0082097A">
        <w:rPr>
          <w:b/>
          <w:sz w:val="24"/>
        </w:rPr>
        <w:t>1</w:t>
      </w:r>
      <w:r w:rsidR="00D226F4" w:rsidRPr="0082097A">
        <w:rPr>
          <w:b/>
          <w:sz w:val="24"/>
        </w:rPr>
        <w:t>.</w:t>
      </w:r>
      <w:r w:rsidR="00843289" w:rsidRPr="0082097A">
        <w:rPr>
          <w:b/>
          <w:sz w:val="24"/>
        </w:rPr>
        <w:t xml:space="preserve">  Please note that the second triennial assessment would need to be submitted by June 30, 2024.  </w:t>
      </w:r>
    </w:p>
    <w:p w:rsidR="0097792D" w:rsidRPr="006A7BFD" w:rsidRDefault="00D226F4" w:rsidP="00D226F4">
      <w:pPr>
        <w:jc w:val="center"/>
        <w:rPr>
          <w:b/>
          <w:sz w:val="24"/>
        </w:rPr>
      </w:pPr>
      <w:r>
        <w:rPr>
          <w:b/>
          <w:sz w:val="24"/>
        </w:rPr>
        <w:t>Your</w:t>
      </w:r>
      <w:r w:rsidR="00B50405">
        <w:rPr>
          <w:b/>
          <w:sz w:val="24"/>
        </w:rPr>
        <w:t xml:space="preserve"> SFA </w:t>
      </w:r>
      <w:r>
        <w:rPr>
          <w:b/>
          <w:sz w:val="24"/>
        </w:rPr>
        <w:t>also agree</w:t>
      </w:r>
      <w:r w:rsidR="00CB0F2B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B50405">
        <w:rPr>
          <w:b/>
          <w:sz w:val="24"/>
        </w:rPr>
        <w:t>to submit to Hawaii Child Nutrition Programs a summary of the impact of this waiver upon request.  All records related to the wellness policy will be examined during the Administrative Review.</w:t>
      </w:r>
    </w:p>
    <w:p w:rsidR="0097792D" w:rsidRPr="00CB0F2B" w:rsidRDefault="0097792D">
      <w:pPr>
        <w:rPr>
          <w:sz w:val="24"/>
        </w:rPr>
      </w:pPr>
      <w:r w:rsidRPr="00217B07">
        <w:rPr>
          <w:b/>
          <w:sz w:val="24"/>
        </w:rPr>
        <w:t>Signature:</w:t>
      </w:r>
      <w:r w:rsidR="00984C97">
        <w:rPr>
          <w:b/>
          <w:sz w:val="24"/>
        </w:rPr>
        <w:t xml:space="preserve"> </w:t>
      </w:r>
      <w:permStart w:id="1329745006" w:edGrp="everyone"/>
    </w:p>
    <w:permEnd w:id="1329745006"/>
    <w:p w:rsidR="0097792D" w:rsidRPr="00CB0F2B" w:rsidRDefault="0097792D">
      <w:pPr>
        <w:rPr>
          <w:sz w:val="24"/>
        </w:rPr>
      </w:pPr>
      <w:r w:rsidRPr="00217B07">
        <w:rPr>
          <w:b/>
          <w:sz w:val="24"/>
        </w:rPr>
        <w:t>Print Name:</w:t>
      </w:r>
      <w:r w:rsidR="00984C97">
        <w:rPr>
          <w:b/>
          <w:sz w:val="24"/>
        </w:rPr>
        <w:t xml:space="preserve"> </w:t>
      </w:r>
      <w:permStart w:id="676351775" w:edGrp="everyone"/>
    </w:p>
    <w:permEnd w:id="676351775"/>
    <w:p w:rsidR="0097792D" w:rsidRPr="00CB0F2B" w:rsidRDefault="0097792D">
      <w:pPr>
        <w:rPr>
          <w:sz w:val="24"/>
        </w:rPr>
      </w:pPr>
      <w:r w:rsidRPr="00217B07">
        <w:rPr>
          <w:b/>
          <w:sz w:val="24"/>
        </w:rPr>
        <w:t>Job Title:</w:t>
      </w:r>
      <w:r w:rsidR="00984C97">
        <w:rPr>
          <w:b/>
          <w:sz w:val="24"/>
        </w:rPr>
        <w:t xml:space="preserve"> </w:t>
      </w:r>
      <w:permStart w:id="1490693908" w:edGrp="everyone"/>
    </w:p>
    <w:permEnd w:id="1490693908"/>
    <w:p w:rsidR="0097792D" w:rsidRPr="00CB0F2B" w:rsidRDefault="0097792D">
      <w:pPr>
        <w:rPr>
          <w:sz w:val="24"/>
        </w:rPr>
      </w:pPr>
      <w:r w:rsidRPr="00217B07">
        <w:rPr>
          <w:b/>
          <w:sz w:val="24"/>
        </w:rPr>
        <w:t>Date:</w:t>
      </w:r>
      <w:r w:rsidR="00984C97">
        <w:rPr>
          <w:b/>
          <w:sz w:val="24"/>
        </w:rPr>
        <w:t xml:space="preserve"> </w:t>
      </w:r>
      <w:permStart w:id="1205499760" w:edGrp="everyone"/>
    </w:p>
    <w:permEnd w:id="1205499760"/>
    <w:p w:rsidR="00616C30" w:rsidRDefault="00616C30" w:rsidP="00616C30">
      <w:pPr>
        <w:jc w:val="center"/>
        <w:rPr>
          <w:rStyle w:val="Hyperlink"/>
          <w:sz w:val="24"/>
        </w:rPr>
      </w:pPr>
      <w:r w:rsidRPr="00D43DE9">
        <w:rPr>
          <w:sz w:val="24"/>
        </w:rPr>
        <w:t xml:space="preserve">Submit the completed form to </w:t>
      </w:r>
      <w:hyperlink r:id="rId12" w:history="1">
        <w:r w:rsidRPr="00D43DE9">
          <w:rPr>
            <w:rStyle w:val="Hyperlink"/>
            <w:sz w:val="24"/>
          </w:rPr>
          <w:t>rachel.itano@k12.hi.us</w:t>
        </w:r>
      </w:hyperlink>
      <w:r w:rsidRPr="00D43DE9">
        <w:rPr>
          <w:sz w:val="24"/>
        </w:rPr>
        <w:t xml:space="preserve"> AND </w:t>
      </w:r>
      <w:hyperlink r:id="rId13" w:history="1">
        <w:r w:rsidRPr="00D43DE9">
          <w:rPr>
            <w:rStyle w:val="Hyperlink"/>
            <w:sz w:val="24"/>
          </w:rPr>
          <w:t>kasey.kawamoto@k12.hi.us</w:t>
        </w:r>
      </w:hyperlink>
    </w:p>
    <w:p w:rsidR="00ED5B71" w:rsidRDefault="00D43DE9" w:rsidP="00D43DE9">
      <w:pPr>
        <w:jc w:val="center"/>
        <w:rPr>
          <w:b/>
          <w:sz w:val="24"/>
        </w:rPr>
      </w:pPr>
      <w:r>
        <w:rPr>
          <w:b/>
          <w:sz w:val="24"/>
        </w:rPr>
        <w:t>HCNP will notify you if the waiver is approved or if additional information is needed.</w:t>
      </w:r>
    </w:p>
    <w:p w:rsidR="0097792D" w:rsidRDefault="004A446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7792D" w:rsidRPr="005E35F5" w:rsidRDefault="004A4463" w:rsidP="004A4463">
      <w:pPr>
        <w:jc w:val="center"/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>HCNP USE ONLY</w:t>
      </w:r>
    </w:p>
    <w:p w:rsidR="00E039CF" w:rsidRPr="005E35F5" w:rsidRDefault="004A4463" w:rsidP="00B50405">
      <w:pPr>
        <w:rPr>
          <w:sz w:val="20"/>
          <w:szCs w:val="20"/>
        </w:rPr>
      </w:pPr>
      <w:r w:rsidRPr="005E35F5">
        <w:rPr>
          <w:b/>
          <w:sz w:val="20"/>
          <w:szCs w:val="20"/>
        </w:rPr>
        <w:t>Approved</w:t>
      </w:r>
      <w:r w:rsidR="00B50405">
        <w:rPr>
          <w:b/>
          <w:sz w:val="20"/>
          <w:szCs w:val="20"/>
        </w:rPr>
        <w:t>:</w:t>
      </w:r>
      <w:r w:rsidR="00B50405">
        <w:rPr>
          <w:b/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77571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0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50405">
        <w:rPr>
          <w:b/>
          <w:sz w:val="20"/>
          <w:szCs w:val="20"/>
        </w:rPr>
        <w:t xml:space="preserve">  YES</w:t>
      </w:r>
      <w:r w:rsidR="00B50405">
        <w:rPr>
          <w:b/>
          <w:sz w:val="20"/>
          <w:szCs w:val="20"/>
        </w:rPr>
        <w:tab/>
      </w:r>
      <w:r w:rsidR="00B50405">
        <w:rPr>
          <w:b/>
          <w:sz w:val="20"/>
          <w:szCs w:val="20"/>
        </w:rPr>
        <w:tab/>
      </w:r>
      <w:r w:rsidR="00B50405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297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0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50405">
        <w:rPr>
          <w:b/>
          <w:sz w:val="20"/>
          <w:szCs w:val="20"/>
        </w:rPr>
        <w:t xml:space="preserve">  NO</w:t>
      </w:r>
    </w:p>
    <w:p w:rsidR="00B50405" w:rsidRDefault="00B50405" w:rsidP="004A4463">
      <w:pPr>
        <w:rPr>
          <w:b/>
          <w:sz w:val="20"/>
          <w:szCs w:val="20"/>
        </w:rPr>
      </w:pPr>
    </w:p>
    <w:p w:rsidR="00262ECA" w:rsidRPr="005E35F5" w:rsidRDefault="00262ECA" w:rsidP="004A4463">
      <w:pPr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 xml:space="preserve">Signature:  </w:t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="006A7BFD">
        <w:rPr>
          <w:b/>
          <w:sz w:val="20"/>
          <w:szCs w:val="20"/>
        </w:rPr>
        <w:tab/>
      </w:r>
      <w:r w:rsidRPr="005E35F5">
        <w:rPr>
          <w:b/>
          <w:sz w:val="20"/>
          <w:szCs w:val="20"/>
        </w:rPr>
        <w:t xml:space="preserve">Date:  </w:t>
      </w:r>
    </w:p>
    <w:p w:rsidR="00B50405" w:rsidRDefault="00B50405" w:rsidP="004A4463">
      <w:pPr>
        <w:rPr>
          <w:b/>
          <w:sz w:val="20"/>
          <w:szCs w:val="20"/>
        </w:rPr>
      </w:pPr>
    </w:p>
    <w:p w:rsidR="00A91F5E" w:rsidRPr="005E35F5" w:rsidRDefault="00A91F5E" w:rsidP="004A4463">
      <w:pPr>
        <w:rPr>
          <w:b/>
          <w:sz w:val="20"/>
          <w:szCs w:val="20"/>
        </w:rPr>
      </w:pPr>
      <w:r w:rsidRPr="005E35F5">
        <w:rPr>
          <w:b/>
          <w:sz w:val="20"/>
          <w:szCs w:val="20"/>
        </w:rPr>
        <w:t>Comments:</w:t>
      </w:r>
    </w:p>
    <w:sectPr w:rsidR="00A91F5E" w:rsidRPr="005E35F5" w:rsidSect="00E51B39">
      <w:headerReference w:type="default" r:id="rId14"/>
      <w:footerReference w:type="default" r:id="rId15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A9" w:rsidRDefault="00BA5FA9" w:rsidP="00D43DE9">
      <w:pPr>
        <w:spacing w:after="0" w:line="240" w:lineRule="auto"/>
      </w:pPr>
      <w:r>
        <w:separator/>
      </w:r>
    </w:p>
  </w:endnote>
  <w:endnote w:type="continuationSeparator" w:id="0">
    <w:p w:rsidR="00BA5FA9" w:rsidRDefault="00BA5FA9" w:rsidP="00D4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9" w:rsidRDefault="00D43DE9" w:rsidP="00D43DE9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A9" w:rsidRDefault="00BA5FA9" w:rsidP="00D43DE9">
      <w:pPr>
        <w:spacing w:after="0" w:line="240" w:lineRule="auto"/>
      </w:pPr>
      <w:r>
        <w:separator/>
      </w:r>
    </w:p>
  </w:footnote>
  <w:footnote w:type="continuationSeparator" w:id="0">
    <w:p w:rsidR="00BA5FA9" w:rsidRDefault="00BA5FA9" w:rsidP="00D4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E9" w:rsidRPr="00B43BAE" w:rsidRDefault="00677C8B" w:rsidP="00B43BAE">
    <w:pPr>
      <w:pStyle w:val="Header"/>
      <w:jc w:val="right"/>
      <w:rPr>
        <w:sz w:val="20"/>
        <w:szCs w:val="20"/>
      </w:rPr>
    </w:pPr>
    <w:r w:rsidRPr="006A7BFD">
      <w:rPr>
        <w:noProof/>
        <w:sz w:val="20"/>
        <w:szCs w:val="20"/>
      </w:rPr>
      <w:t xml:space="preserve">Revised </w:t>
    </w:r>
    <w:r w:rsidR="00A227BF">
      <w:rPr>
        <w:noProof/>
        <w:sz w:val="20"/>
        <w:szCs w:val="20"/>
      </w:rPr>
      <w:t>4/2</w:t>
    </w:r>
    <w:r w:rsidR="008E62E1">
      <w:rPr>
        <w:noProof/>
        <w:sz w:val="20"/>
        <w:szCs w:val="20"/>
      </w:rPr>
      <w:t>9</w:t>
    </w:r>
    <w:r w:rsidR="00B43BAE" w:rsidRPr="006A7BFD">
      <w:rPr>
        <w:noProof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DBC"/>
    <w:multiLevelType w:val="hybridMultilevel"/>
    <w:tmpl w:val="8FF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3E87"/>
    <w:multiLevelType w:val="hybridMultilevel"/>
    <w:tmpl w:val="75F0F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045FC"/>
    <w:multiLevelType w:val="hybridMultilevel"/>
    <w:tmpl w:val="98300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92pWBUZy/Q+UTzlysCRpFn/Ow=" w:salt="dNYqdQC8b8AR+IPof11r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4"/>
    <w:rsid w:val="0002411D"/>
    <w:rsid w:val="000E41C3"/>
    <w:rsid w:val="000E707A"/>
    <w:rsid w:val="001012C4"/>
    <w:rsid w:val="00101D29"/>
    <w:rsid w:val="00114A78"/>
    <w:rsid w:val="00143F82"/>
    <w:rsid w:val="001C2D45"/>
    <w:rsid w:val="001D4EC4"/>
    <w:rsid w:val="00217B07"/>
    <w:rsid w:val="002341F9"/>
    <w:rsid w:val="00242E90"/>
    <w:rsid w:val="00262ECA"/>
    <w:rsid w:val="002A5F9A"/>
    <w:rsid w:val="002B63BB"/>
    <w:rsid w:val="002C3B4F"/>
    <w:rsid w:val="0039440B"/>
    <w:rsid w:val="00394E31"/>
    <w:rsid w:val="003B69ED"/>
    <w:rsid w:val="003D2892"/>
    <w:rsid w:val="003E075C"/>
    <w:rsid w:val="003F2067"/>
    <w:rsid w:val="004004C7"/>
    <w:rsid w:val="00416035"/>
    <w:rsid w:val="0043639B"/>
    <w:rsid w:val="00461FEC"/>
    <w:rsid w:val="004A4463"/>
    <w:rsid w:val="004A473D"/>
    <w:rsid w:val="004C7A87"/>
    <w:rsid w:val="004D3D5D"/>
    <w:rsid w:val="004F1412"/>
    <w:rsid w:val="00504049"/>
    <w:rsid w:val="00542182"/>
    <w:rsid w:val="00576438"/>
    <w:rsid w:val="005E35F5"/>
    <w:rsid w:val="005F658B"/>
    <w:rsid w:val="00600776"/>
    <w:rsid w:val="00616C30"/>
    <w:rsid w:val="006458BC"/>
    <w:rsid w:val="0065492C"/>
    <w:rsid w:val="00677C8B"/>
    <w:rsid w:val="00681B03"/>
    <w:rsid w:val="00691316"/>
    <w:rsid w:val="00691CE9"/>
    <w:rsid w:val="006A760A"/>
    <w:rsid w:val="006A7BFD"/>
    <w:rsid w:val="006C6CA6"/>
    <w:rsid w:val="006D7C7E"/>
    <w:rsid w:val="006D7C99"/>
    <w:rsid w:val="006F370B"/>
    <w:rsid w:val="00711E59"/>
    <w:rsid w:val="007207AA"/>
    <w:rsid w:val="0072791C"/>
    <w:rsid w:val="00731CB7"/>
    <w:rsid w:val="00750A2D"/>
    <w:rsid w:val="00781169"/>
    <w:rsid w:val="007B1FB1"/>
    <w:rsid w:val="007C0532"/>
    <w:rsid w:val="007C0A23"/>
    <w:rsid w:val="007D4F6A"/>
    <w:rsid w:val="007F0727"/>
    <w:rsid w:val="007F0D1C"/>
    <w:rsid w:val="008043D0"/>
    <w:rsid w:val="0082097A"/>
    <w:rsid w:val="00824667"/>
    <w:rsid w:val="008424FA"/>
    <w:rsid w:val="00843289"/>
    <w:rsid w:val="00874F7D"/>
    <w:rsid w:val="008D38B4"/>
    <w:rsid w:val="008E073B"/>
    <w:rsid w:val="008E62E1"/>
    <w:rsid w:val="008E6458"/>
    <w:rsid w:val="009050DC"/>
    <w:rsid w:val="00907531"/>
    <w:rsid w:val="00954D99"/>
    <w:rsid w:val="0097792D"/>
    <w:rsid w:val="00980F5C"/>
    <w:rsid w:val="00984C97"/>
    <w:rsid w:val="00A227BF"/>
    <w:rsid w:val="00A8239D"/>
    <w:rsid w:val="00A91F5E"/>
    <w:rsid w:val="00AC4356"/>
    <w:rsid w:val="00AF7D45"/>
    <w:rsid w:val="00B07162"/>
    <w:rsid w:val="00B26144"/>
    <w:rsid w:val="00B36A59"/>
    <w:rsid w:val="00B43BAE"/>
    <w:rsid w:val="00B50405"/>
    <w:rsid w:val="00B53BDA"/>
    <w:rsid w:val="00BA0F9D"/>
    <w:rsid w:val="00BA5FA9"/>
    <w:rsid w:val="00BA7C2F"/>
    <w:rsid w:val="00BB37F7"/>
    <w:rsid w:val="00BD4757"/>
    <w:rsid w:val="00C030EA"/>
    <w:rsid w:val="00C128BD"/>
    <w:rsid w:val="00C44031"/>
    <w:rsid w:val="00C52826"/>
    <w:rsid w:val="00C573A6"/>
    <w:rsid w:val="00C67324"/>
    <w:rsid w:val="00C82646"/>
    <w:rsid w:val="00CB0F2B"/>
    <w:rsid w:val="00CB4F31"/>
    <w:rsid w:val="00CD4B64"/>
    <w:rsid w:val="00CE6372"/>
    <w:rsid w:val="00CF4943"/>
    <w:rsid w:val="00D226F4"/>
    <w:rsid w:val="00D43DE9"/>
    <w:rsid w:val="00D73405"/>
    <w:rsid w:val="00D77411"/>
    <w:rsid w:val="00D82877"/>
    <w:rsid w:val="00D9376A"/>
    <w:rsid w:val="00DA0519"/>
    <w:rsid w:val="00DA4665"/>
    <w:rsid w:val="00DC5DB1"/>
    <w:rsid w:val="00DC7891"/>
    <w:rsid w:val="00DD0EE5"/>
    <w:rsid w:val="00DE7980"/>
    <w:rsid w:val="00E039CF"/>
    <w:rsid w:val="00E174E0"/>
    <w:rsid w:val="00E239F0"/>
    <w:rsid w:val="00E37E56"/>
    <w:rsid w:val="00E51B39"/>
    <w:rsid w:val="00E53D56"/>
    <w:rsid w:val="00E550E2"/>
    <w:rsid w:val="00E71AB1"/>
    <w:rsid w:val="00EA00DD"/>
    <w:rsid w:val="00EA2FAE"/>
    <w:rsid w:val="00ED5B71"/>
    <w:rsid w:val="00ED5CEA"/>
    <w:rsid w:val="00EE7D4A"/>
    <w:rsid w:val="00F15A3A"/>
    <w:rsid w:val="00F32820"/>
    <w:rsid w:val="00F44ECE"/>
    <w:rsid w:val="00FA03E5"/>
    <w:rsid w:val="00FA3009"/>
    <w:rsid w:val="00FB2D42"/>
    <w:rsid w:val="00FE089C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9"/>
  </w:style>
  <w:style w:type="paragraph" w:styleId="Footer">
    <w:name w:val="footer"/>
    <w:basedOn w:val="Normal"/>
    <w:link w:val="Foot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9"/>
  </w:style>
  <w:style w:type="paragraph" w:styleId="Subtitle">
    <w:name w:val="Subtitle"/>
    <w:basedOn w:val="Normal"/>
    <w:next w:val="Normal"/>
    <w:link w:val="SubtitleChar"/>
    <w:uiPriority w:val="11"/>
    <w:qFormat/>
    <w:rsid w:val="006F3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3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9"/>
  </w:style>
  <w:style w:type="paragraph" w:styleId="Footer">
    <w:name w:val="footer"/>
    <w:basedOn w:val="Normal"/>
    <w:link w:val="FooterChar"/>
    <w:uiPriority w:val="99"/>
    <w:unhideWhenUsed/>
    <w:rsid w:val="00D4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9"/>
  </w:style>
  <w:style w:type="paragraph" w:styleId="Subtitle">
    <w:name w:val="Subtitle"/>
    <w:basedOn w:val="Normal"/>
    <w:next w:val="Normal"/>
    <w:link w:val="SubtitleChar"/>
    <w:uiPriority w:val="11"/>
    <w:qFormat/>
    <w:rsid w:val="006F37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37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sey.kawamoto@k12.hi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chel.itano@k12.hi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ns-prod.azureedge.net/sites/default/files/resource-files/LWPsummary_finalrul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879C-17DF-4212-B1D6-37686A8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Takara</dc:creator>
  <cp:lastModifiedBy>Kasey T Kawamoto</cp:lastModifiedBy>
  <cp:revision>4</cp:revision>
  <cp:lastPrinted>2020-03-18T21:19:00Z</cp:lastPrinted>
  <dcterms:created xsi:type="dcterms:W3CDTF">2020-05-02T02:20:00Z</dcterms:created>
  <dcterms:modified xsi:type="dcterms:W3CDTF">2020-05-02T02:35:00Z</dcterms:modified>
</cp:coreProperties>
</file>