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7CFC" w14:textId="62FD4C83" w:rsidR="00774C91" w:rsidRPr="000819F2" w:rsidRDefault="006E3D80" w:rsidP="006E3D80">
      <w:pPr>
        <w:spacing w:before="34"/>
        <w:rPr>
          <w:rFonts w:ascii="Arial" w:eastAsia="Arial" w:hAnsi="Arial" w:cs="Arial"/>
          <w:sz w:val="36"/>
          <w:szCs w:val="36"/>
        </w:rPr>
      </w:pPr>
      <w:bookmarkStart w:id="0" w:name="_GoBack"/>
      <w:bookmarkEnd w:id="0"/>
      <w:r>
        <w:rPr>
          <w:rFonts w:ascii="Arial"/>
          <w:b/>
          <w:color w:val="FF0000"/>
          <w:sz w:val="36"/>
        </w:rPr>
        <w:t xml:space="preserve">         </w:t>
      </w:r>
      <w:r w:rsidR="00975F91" w:rsidRPr="006E3D80">
        <w:rPr>
          <w:rFonts w:ascii="Arial"/>
          <w:b/>
          <w:color w:val="FF0000"/>
          <w:sz w:val="32"/>
          <w:szCs w:val="32"/>
        </w:rPr>
        <w:t>(Attach. 2)</w:t>
      </w:r>
      <w:r w:rsidR="00975F91" w:rsidRPr="00190C06">
        <w:rPr>
          <w:rFonts w:ascii="Arial"/>
          <w:b/>
          <w:color w:val="FF0000"/>
          <w:spacing w:val="5"/>
          <w:sz w:val="36"/>
        </w:rPr>
        <w:t xml:space="preserve"> </w:t>
      </w:r>
      <w:r w:rsidR="00975F91" w:rsidRPr="000819F2">
        <w:rPr>
          <w:rFonts w:ascii="Arial"/>
          <w:b/>
          <w:sz w:val="36"/>
        </w:rPr>
        <w:t>ASSURANCE OF</w:t>
      </w:r>
      <w:r w:rsidR="00975F91" w:rsidRPr="000819F2">
        <w:rPr>
          <w:rFonts w:ascii="Arial"/>
          <w:b/>
          <w:spacing w:val="1"/>
          <w:sz w:val="36"/>
        </w:rPr>
        <w:t xml:space="preserve"> </w:t>
      </w:r>
      <w:r w:rsidR="00975F91" w:rsidRPr="000819F2">
        <w:rPr>
          <w:rFonts w:ascii="Arial"/>
          <w:b/>
          <w:sz w:val="36"/>
        </w:rPr>
        <w:t>COMPLIANCE</w:t>
      </w:r>
      <w:r w:rsidR="005C3AB9">
        <w:rPr>
          <w:rFonts w:ascii="Arial"/>
          <w:b/>
          <w:sz w:val="36"/>
        </w:rPr>
        <w:t xml:space="preserve"> (</w:t>
      </w:r>
      <w:proofErr w:type="spellStart"/>
      <w:r w:rsidR="005C3AB9">
        <w:rPr>
          <w:rFonts w:ascii="Arial"/>
          <w:b/>
          <w:sz w:val="36"/>
        </w:rPr>
        <w:t>AoC</w:t>
      </w:r>
      <w:proofErr w:type="spellEnd"/>
      <w:r w:rsidR="005C3AB9">
        <w:rPr>
          <w:rFonts w:ascii="Arial"/>
          <w:b/>
          <w:sz w:val="36"/>
        </w:rPr>
        <w:t>)</w:t>
      </w:r>
    </w:p>
    <w:p w14:paraId="4079820D" w14:textId="003D82C3" w:rsidR="00774C91" w:rsidRPr="000819F2" w:rsidRDefault="00975F91">
      <w:pPr>
        <w:pStyle w:val="Heading1"/>
        <w:spacing w:before="277"/>
        <w:ind w:left="731" w:right="1129" w:hanging="305"/>
        <w:rPr>
          <w:b w:val="0"/>
          <w:bCs w:val="0"/>
        </w:rPr>
      </w:pPr>
      <w:r w:rsidRPr="000819F2">
        <w:t>Grant</w:t>
      </w:r>
      <w:r w:rsidRPr="000819F2">
        <w:rPr>
          <w:spacing w:val="-1"/>
        </w:rPr>
        <w:t xml:space="preserve"> recipients</w:t>
      </w:r>
      <w:r w:rsidRPr="000819F2">
        <w:rPr>
          <w:spacing w:val="-2"/>
        </w:rPr>
        <w:t xml:space="preserve"> </w:t>
      </w:r>
      <w:r w:rsidRPr="000819F2">
        <w:t>chosen for an</w:t>
      </w:r>
      <w:r w:rsidRPr="000819F2">
        <w:rPr>
          <w:spacing w:val="-3"/>
        </w:rPr>
        <w:t xml:space="preserve"> </w:t>
      </w:r>
      <w:r w:rsidRPr="000819F2">
        <w:t xml:space="preserve">award </w:t>
      </w:r>
      <w:r w:rsidRPr="000819F2">
        <w:rPr>
          <w:spacing w:val="-1"/>
        </w:rPr>
        <w:t>from</w:t>
      </w:r>
      <w:r w:rsidRPr="000819F2">
        <w:t xml:space="preserve"> </w:t>
      </w:r>
      <w:r w:rsidRPr="000819F2">
        <w:rPr>
          <w:spacing w:val="-1"/>
        </w:rPr>
        <w:t>this</w:t>
      </w:r>
      <w:r w:rsidRPr="000819F2">
        <w:rPr>
          <w:spacing w:val="1"/>
        </w:rPr>
        <w:t xml:space="preserve"> </w:t>
      </w:r>
      <w:r w:rsidRPr="000819F2">
        <w:t xml:space="preserve">Request </w:t>
      </w:r>
      <w:r w:rsidRPr="000819F2">
        <w:rPr>
          <w:spacing w:val="-1"/>
        </w:rPr>
        <w:t>for</w:t>
      </w:r>
      <w:r w:rsidRPr="000819F2">
        <w:rPr>
          <w:spacing w:val="3"/>
        </w:rPr>
        <w:t xml:space="preserve"> </w:t>
      </w:r>
      <w:r w:rsidRPr="000819F2">
        <w:rPr>
          <w:spacing w:val="-1"/>
        </w:rPr>
        <w:t>Application</w:t>
      </w:r>
      <w:r w:rsidRPr="000819F2">
        <w:t xml:space="preserve"> </w:t>
      </w:r>
      <w:r w:rsidRPr="000819F2">
        <w:rPr>
          <w:spacing w:val="-2"/>
        </w:rPr>
        <w:t>(RFA)</w:t>
      </w:r>
      <w:r w:rsidRPr="000819F2">
        <w:rPr>
          <w:spacing w:val="60"/>
        </w:rPr>
        <w:t xml:space="preserve"> </w:t>
      </w:r>
      <w:r w:rsidRPr="000819F2">
        <w:t>must comply</w:t>
      </w:r>
      <w:r w:rsidRPr="000819F2">
        <w:rPr>
          <w:spacing w:val="-9"/>
        </w:rPr>
        <w:t xml:space="preserve"> </w:t>
      </w:r>
      <w:r w:rsidRPr="000819F2">
        <w:rPr>
          <w:spacing w:val="1"/>
        </w:rPr>
        <w:t>with</w:t>
      </w:r>
      <w:r w:rsidRPr="000819F2">
        <w:t xml:space="preserve"> </w:t>
      </w:r>
      <w:r w:rsidRPr="000819F2">
        <w:rPr>
          <w:spacing w:val="-1"/>
        </w:rPr>
        <w:t>the</w:t>
      </w:r>
      <w:r w:rsidRPr="000819F2">
        <w:rPr>
          <w:spacing w:val="-2"/>
        </w:rPr>
        <w:t xml:space="preserve"> </w:t>
      </w:r>
      <w:r w:rsidRPr="000819F2">
        <w:rPr>
          <w:spacing w:val="-1"/>
        </w:rPr>
        <w:t>following</w:t>
      </w:r>
      <w:r w:rsidRPr="000819F2">
        <w:t xml:space="preserve"> </w:t>
      </w:r>
      <w:r w:rsidRPr="000819F2">
        <w:rPr>
          <w:spacing w:val="-1"/>
        </w:rPr>
        <w:t>regulations,</w:t>
      </w:r>
      <w:r w:rsidRPr="000819F2">
        <w:t xml:space="preserve"> </w:t>
      </w:r>
      <w:r w:rsidR="00742696">
        <w:rPr>
          <w:spacing w:val="-1"/>
        </w:rPr>
        <w:t>principles</w:t>
      </w:r>
      <w:r w:rsidRPr="000819F2">
        <w:t xml:space="preserve"> and</w:t>
      </w:r>
      <w:r w:rsidRPr="000819F2">
        <w:rPr>
          <w:spacing w:val="-3"/>
        </w:rPr>
        <w:t xml:space="preserve"> </w:t>
      </w:r>
      <w:r w:rsidRPr="000819F2">
        <w:rPr>
          <w:spacing w:val="-1"/>
        </w:rPr>
        <w:t>assurances.</w:t>
      </w:r>
    </w:p>
    <w:p w14:paraId="107EF089" w14:textId="77777777" w:rsidR="00774C91" w:rsidRPr="000819F2" w:rsidRDefault="00774C91">
      <w:pPr>
        <w:spacing w:before="2"/>
        <w:rPr>
          <w:rFonts w:ascii="Arial" w:eastAsia="Arial" w:hAnsi="Arial" w:cs="Arial"/>
          <w:b/>
          <w:bCs/>
          <w:sz w:val="24"/>
          <w:szCs w:val="24"/>
        </w:rPr>
      </w:pPr>
    </w:p>
    <w:p w14:paraId="70DE7A01" w14:textId="77777777" w:rsidR="00774C91" w:rsidRPr="000819F2" w:rsidRDefault="00975F91">
      <w:pPr>
        <w:ind w:left="160"/>
        <w:rPr>
          <w:rFonts w:ascii="Arial" w:eastAsia="Arial" w:hAnsi="Arial" w:cs="Arial"/>
          <w:sz w:val="24"/>
          <w:szCs w:val="24"/>
        </w:rPr>
      </w:pPr>
      <w:r w:rsidRPr="000819F2">
        <w:rPr>
          <w:rFonts w:ascii="Arial"/>
          <w:b/>
          <w:spacing w:val="8"/>
          <w:sz w:val="24"/>
        </w:rPr>
        <w:t>GOVERNMENT-WIDE</w:t>
      </w:r>
      <w:r w:rsidRPr="000819F2">
        <w:rPr>
          <w:rFonts w:ascii="Arial"/>
          <w:b/>
          <w:spacing w:val="19"/>
          <w:sz w:val="24"/>
        </w:rPr>
        <w:t xml:space="preserve"> </w:t>
      </w:r>
      <w:r w:rsidRPr="000819F2">
        <w:rPr>
          <w:rFonts w:ascii="Arial"/>
          <w:b/>
          <w:spacing w:val="8"/>
          <w:sz w:val="24"/>
        </w:rPr>
        <w:t>REGULATIONS:</w:t>
      </w:r>
    </w:p>
    <w:p w14:paraId="21FB6815" w14:textId="77777777" w:rsidR="00774C91" w:rsidRPr="000819F2" w:rsidRDefault="00975F91">
      <w:pPr>
        <w:pStyle w:val="BodyText"/>
        <w:numPr>
          <w:ilvl w:val="0"/>
          <w:numId w:val="12"/>
        </w:numPr>
        <w:tabs>
          <w:tab w:val="left" w:pos="881"/>
        </w:tabs>
        <w:spacing w:before="19"/>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25:</w:t>
      </w:r>
      <w:r w:rsidRPr="000819F2">
        <w:rPr>
          <w:rFonts w:cs="Arial"/>
          <w:spacing w:val="66"/>
        </w:rPr>
        <w:t xml:space="preserve"> </w:t>
      </w:r>
      <w:r w:rsidRPr="000819F2">
        <w:rPr>
          <w:rFonts w:cs="Arial"/>
          <w:spacing w:val="-1"/>
        </w:rPr>
        <w:t>“Universal</w:t>
      </w:r>
      <w:r w:rsidRPr="000819F2">
        <w:rPr>
          <w:rFonts w:cs="Arial"/>
        </w:rPr>
        <w:t xml:space="preserve"> </w:t>
      </w:r>
      <w:r w:rsidRPr="000819F2">
        <w:rPr>
          <w:rFonts w:cs="Arial"/>
          <w:spacing w:val="-1"/>
        </w:rPr>
        <w:t>Identifier</w:t>
      </w:r>
      <w:r w:rsidRPr="000819F2">
        <w:rPr>
          <w:rFonts w:cs="Arial"/>
        </w:rPr>
        <w:t xml:space="preserve"> </w:t>
      </w:r>
      <w:r w:rsidR="00726408" w:rsidRPr="000819F2">
        <w:rPr>
          <w:rFonts w:cs="Arial"/>
          <w:spacing w:val="-1"/>
        </w:rPr>
        <w:t>and System for Award Management</w:t>
      </w:r>
      <w:r w:rsidRPr="000819F2">
        <w:rPr>
          <w:rFonts w:cs="Arial"/>
        </w:rPr>
        <w:t>”</w:t>
      </w:r>
    </w:p>
    <w:p w14:paraId="44D4C0E0" w14:textId="77777777" w:rsidR="00774C91" w:rsidRPr="000819F2" w:rsidRDefault="00975F91">
      <w:pPr>
        <w:pStyle w:val="BodyText"/>
        <w:numPr>
          <w:ilvl w:val="0"/>
          <w:numId w:val="12"/>
        </w:numPr>
        <w:tabs>
          <w:tab w:val="left" w:pos="881"/>
        </w:tabs>
        <w:ind w:right="2294"/>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170:</w:t>
      </w:r>
      <w:r w:rsidRPr="000819F2">
        <w:rPr>
          <w:rFonts w:cs="Arial"/>
          <w:spacing w:val="64"/>
        </w:rPr>
        <w:t xml:space="preserve"> </w:t>
      </w:r>
      <w:r w:rsidRPr="000819F2">
        <w:rPr>
          <w:rFonts w:cs="Arial"/>
          <w:spacing w:val="-1"/>
        </w:rPr>
        <w:t>“Reporting</w:t>
      </w:r>
      <w:r w:rsidRPr="000819F2">
        <w:rPr>
          <w:rFonts w:cs="Arial"/>
          <w:spacing w:val="-2"/>
        </w:rPr>
        <w:t xml:space="preserve"> </w:t>
      </w:r>
      <w:r w:rsidRPr="000819F2">
        <w:rPr>
          <w:rFonts w:cs="Arial"/>
        </w:rPr>
        <w:t>Sub</w:t>
      </w:r>
      <w:r w:rsidRPr="000819F2">
        <w:t xml:space="preserve">-award </w:t>
      </w:r>
      <w:r w:rsidRPr="000819F2">
        <w:rPr>
          <w:spacing w:val="-1"/>
        </w:rPr>
        <w:t>and</w:t>
      </w:r>
      <w:r w:rsidRPr="000819F2">
        <w:rPr>
          <w:spacing w:val="-2"/>
        </w:rPr>
        <w:t xml:space="preserve"> </w:t>
      </w:r>
      <w:r w:rsidRPr="000819F2">
        <w:rPr>
          <w:spacing w:val="-1"/>
        </w:rPr>
        <w:t>Executive</w:t>
      </w:r>
      <w:r w:rsidRPr="000819F2">
        <w:t xml:space="preserve"> </w:t>
      </w:r>
      <w:r w:rsidRPr="000819F2">
        <w:rPr>
          <w:spacing w:val="-1"/>
        </w:rPr>
        <w:t>Compensation</w:t>
      </w:r>
      <w:r w:rsidRPr="000819F2">
        <w:rPr>
          <w:spacing w:val="43"/>
        </w:rPr>
        <w:t xml:space="preserve"> </w:t>
      </w:r>
      <w:r w:rsidRPr="000819F2">
        <w:rPr>
          <w:rFonts w:cs="Arial"/>
          <w:spacing w:val="-1"/>
        </w:rPr>
        <w:t>Information”</w:t>
      </w:r>
    </w:p>
    <w:p w14:paraId="30F823A6" w14:textId="77777777" w:rsidR="00774C91" w:rsidRPr="000819F2" w:rsidRDefault="00975F91">
      <w:pPr>
        <w:pStyle w:val="BodyText"/>
        <w:numPr>
          <w:ilvl w:val="0"/>
          <w:numId w:val="12"/>
        </w:numPr>
        <w:tabs>
          <w:tab w:val="left" w:pos="881"/>
        </w:tabs>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175:</w:t>
      </w:r>
      <w:r w:rsidRPr="000819F2">
        <w:rPr>
          <w:rFonts w:cs="Arial"/>
          <w:spacing w:val="64"/>
        </w:rPr>
        <w:t xml:space="preserve"> </w:t>
      </w:r>
      <w:r w:rsidRPr="000819F2">
        <w:rPr>
          <w:rFonts w:cs="Arial"/>
          <w:spacing w:val="-1"/>
        </w:rPr>
        <w:t>“Award</w:t>
      </w:r>
      <w:r w:rsidRPr="000819F2">
        <w:rPr>
          <w:rFonts w:cs="Arial"/>
        </w:rPr>
        <w:t xml:space="preserve"> Term</w:t>
      </w:r>
      <w:r w:rsidRPr="000819F2">
        <w:rPr>
          <w:rFonts w:cs="Arial"/>
          <w:spacing w:val="-2"/>
        </w:rPr>
        <w:t xml:space="preserve"> </w:t>
      </w:r>
      <w:r w:rsidRPr="000819F2">
        <w:rPr>
          <w:rFonts w:cs="Arial"/>
        </w:rPr>
        <w:t>for</w:t>
      </w:r>
      <w:r w:rsidRPr="000819F2">
        <w:rPr>
          <w:rFonts w:cs="Arial"/>
          <w:spacing w:val="-3"/>
        </w:rPr>
        <w:t xml:space="preserve"> </w:t>
      </w:r>
      <w:r w:rsidRPr="000819F2">
        <w:rPr>
          <w:rFonts w:cs="Arial"/>
        </w:rPr>
        <w:t>Trafficking</w:t>
      </w:r>
      <w:r w:rsidRPr="000819F2">
        <w:rPr>
          <w:rFonts w:cs="Arial"/>
          <w:spacing w:val="-4"/>
        </w:rPr>
        <w:t xml:space="preserve"> </w:t>
      </w:r>
      <w:r w:rsidRPr="000819F2">
        <w:rPr>
          <w:rFonts w:cs="Arial"/>
        </w:rPr>
        <w:t xml:space="preserve">in </w:t>
      </w:r>
      <w:r w:rsidRPr="000819F2">
        <w:rPr>
          <w:rFonts w:cs="Arial"/>
          <w:spacing w:val="-1"/>
        </w:rPr>
        <w:t>Persons”</w:t>
      </w:r>
    </w:p>
    <w:p w14:paraId="3A7C5BB7" w14:textId="77777777" w:rsidR="00774C91" w:rsidRPr="000819F2" w:rsidRDefault="00975F91">
      <w:pPr>
        <w:pStyle w:val="BodyText"/>
        <w:numPr>
          <w:ilvl w:val="0"/>
          <w:numId w:val="12"/>
        </w:numPr>
        <w:tabs>
          <w:tab w:val="left" w:pos="881"/>
          <w:tab w:val="left" w:pos="2868"/>
        </w:tabs>
        <w:ind w:right="1129"/>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180:</w:t>
      </w:r>
      <w:r w:rsidRPr="000819F2">
        <w:rPr>
          <w:rFonts w:cs="Arial"/>
          <w:spacing w:val="64"/>
        </w:rPr>
        <w:t xml:space="preserve"> </w:t>
      </w:r>
      <w:r w:rsidRPr="000819F2">
        <w:rPr>
          <w:rFonts w:cs="Arial"/>
          <w:spacing w:val="-1"/>
        </w:rPr>
        <w:t>“OMB</w:t>
      </w:r>
      <w:r w:rsidRPr="000819F2">
        <w:rPr>
          <w:rFonts w:cs="Arial"/>
        </w:rPr>
        <w:t xml:space="preserve"> </w:t>
      </w:r>
      <w:r w:rsidRPr="000819F2">
        <w:rPr>
          <w:rFonts w:cs="Arial"/>
          <w:spacing w:val="-1"/>
        </w:rPr>
        <w:t>Guidelines</w:t>
      </w:r>
      <w:r w:rsidRPr="000819F2">
        <w:rPr>
          <w:rFonts w:cs="Arial"/>
        </w:rPr>
        <w:t xml:space="preserve"> </w:t>
      </w:r>
      <w:r w:rsidRPr="000819F2">
        <w:rPr>
          <w:rFonts w:cs="Arial"/>
          <w:spacing w:val="-1"/>
        </w:rPr>
        <w:t>to</w:t>
      </w:r>
      <w:r w:rsidRPr="000819F2">
        <w:rPr>
          <w:rFonts w:cs="Arial"/>
        </w:rPr>
        <w:t xml:space="preserve"> </w:t>
      </w:r>
      <w:r w:rsidRPr="000819F2">
        <w:rPr>
          <w:rFonts w:cs="Arial"/>
          <w:spacing w:val="-1"/>
        </w:rPr>
        <w:t>Agencies</w:t>
      </w:r>
      <w:r w:rsidRPr="000819F2">
        <w:rPr>
          <w:rFonts w:cs="Arial"/>
        </w:rPr>
        <w:t xml:space="preserve"> on</w:t>
      </w:r>
      <w:r w:rsidRPr="000819F2">
        <w:rPr>
          <w:rFonts w:cs="Arial"/>
          <w:spacing w:val="-2"/>
        </w:rPr>
        <w:t xml:space="preserve"> </w:t>
      </w:r>
      <w:r w:rsidRPr="000819F2">
        <w:rPr>
          <w:rFonts w:cs="Arial"/>
        </w:rPr>
        <w:t>Government</w:t>
      </w:r>
      <w:r w:rsidRPr="000819F2">
        <w:t>-wide</w:t>
      </w:r>
      <w:r w:rsidRPr="000819F2">
        <w:rPr>
          <w:spacing w:val="1"/>
        </w:rPr>
        <w:t xml:space="preserve"> </w:t>
      </w:r>
      <w:r w:rsidRPr="000819F2">
        <w:rPr>
          <w:spacing w:val="-1"/>
        </w:rPr>
        <w:t>Debarment</w:t>
      </w:r>
      <w:r w:rsidRPr="000819F2">
        <w:rPr>
          <w:spacing w:val="45"/>
        </w:rPr>
        <w:t xml:space="preserve"> </w:t>
      </w:r>
      <w:r w:rsidRPr="000819F2">
        <w:t>and</w:t>
      </w:r>
      <w:r w:rsidRPr="000819F2">
        <w:rPr>
          <w:spacing w:val="-2"/>
        </w:rPr>
        <w:t xml:space="preserve"> </w:t>
      </w:r>
      <w:r w:rsidRPr="000819F2">
        <w:rPr>
          <w:spacing w:val="-1"/>
        </w:rPr>
        <w:t>Suspension</w:t>
      </w:r>
      <w:r w:rsidRPr="000819F2">
        <w:rPr>
          <w:spacing w:val="-1"/>
        </w:rPr>
        <w:tab/>
        <w:t>(Non-</w:t>
      </w:r>
      <w:r w:rsidRPr="000819F2">
        <w:rPr>
          <w:rFonts w:cs="Arial"/>
          <w:spacing w:val="-1"/>
        </w:rPr>
        <w:t>Procurement)”</w:t>
      </w:r>
    </w:p>
    <w:p w14:paraId="4FD74F1A" w14:textId="77777777" w:rsidR="00774C91" w:rsidRPr="000819F2" w:rsidRDefault="00975F91">
      <w:pPr>
        <w:pStyle w:val="BodyText"/>
        <w:numPr>
          <w:ilvl w:val="0"/>
          <w:numId w:val="12"/>
        </w:numPr>
        <w:tabs>
          <w:tab w:val="left" w:pos="881"/>
        </w:tabs>
        <w:ind w:right="1297"/>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200:</w:t>
      </w:r>
      <w:r w:rsidR="00726408" w:rsidRPr="000819F2">
        <w:rPr>
          <w:rFonts w:cs="Arial"/>
          <w:spacing w:val="64"/>
        </w:rPr>
        <w:t xml:space="preserve"> </w:t>
      </w:r>
      <w:r w:rsidRPr="000819F2">
        <w:rPr>
          <w:rFonts w:cs="Arial"/>
        </w:rPr>
        <w:t xml:space="preserve"> </w:t>
      </w:r>
      <w:r w:rsidRPr="000819F2">
        <w:rPr>
          <w:rFonts w:cs="Arial"/>
          <w:spacing w:val="-1"/>
        </w:rPr>
        <w:t>“Uniform</w:t>
      </w:r>
      <w:r w:rsidRPr="000819F2">
        <w:rPr>
          <w:rFonts w:cs="Arial"/>
          <w:spacing w:val="-2"/>
        </w:rPr>
        <w:t xml:space="preserve"> </w:t>
      </w:r>
      <w:r w:rsidRPr="000819F2">
        <w:rPr>
          <w:rFonts w:cs="Arial"/>
          <w:spacing w:val="-1"/>
        </w:rPr>
        <w:t>Administrative</w:t>
      </w:r>
      <w:r w:rsidRPr="000819F2">
        <w:rPr>
          <w:rFonts w:cs="Arial"/>
          <w:spacing w:val="-2"/>
        </w:rPr>
        <w:t xml:space="preserve"> </w:t>
      </w:r>
      <w:r w:rsidRPr="000819F2">
        <w:rPr>
          <w:rFonts w:cs="Arial"/>
          <w:spacing w:val="-1"/>
        </w:rPr>
        <w:t>Requirements,</w:t>
      </w:r>
      <w:r w:rsidRPr="000819F2">
        <w:rPr>
          <w:rFonts w:cs="Arial"/>
        </w:rPr>
        <w:t xml:space="preserve"> Cost</w:t>
      </w:r>
      <w:r w:rsidRPr="000819F2">
        <w:rPr>
          <w:rFonts w:cs="Arial"/>
          <w:spacing w:val="-2"/>
        </w:rPr>
        <w:t xml:space="preserve"> </w:t>
      </w:r>
      <w:r w:rsidRPr="000819F2">
        <w:rPr>
          <w:rFonts w:cs="Arial"/>
          <w:spacing w:val="-1"/>
        </w:rPr>
        <w:t>Principles,</w:t>
      </w:r>
      <w:r w:rsidRPr="000819F2">
        <w:rPr>
          <w:rFonts w:cs="Arial"/>
        </w:rPr>
        <w:t xml:space="preserve"> </w:t>
      </w:r>
      <w:r w:rsidRPr="000819F2">
        <w:rPr>
          <w:rFonts w:cs="Arial"/>
          <w:spacing w:val="-1"/>
        </w:rPr>
        <w:t>and</w:t>
      </w:r>
      <w:r w:rsidRPr="000819F2">
        <w:rPr>
          <w:rFonts w:cs="Arial"/>
          <w:spacing w:val="77"/>
        </w:rPr>
        <w:t xml:space="preserve"> </w:t>
      </w:r>
      <w:r w:rsidRPr="000819F2">
        <w:rPr>
          <w:rFonts w:cs="Arial"/>
        </w:rPr>
        <w:t xml:space="preserve">Audit </w:t>
      </w:r>
      <w:r w:rsidRPr="000819F2">
        <w:rPr>
          <w:rFonts w:cs="Arial"/>
          <w:spacing w:val="-1"/>
        </w:rPr>
        <w:t>Requirements</w:t>
      </w:r>
      <w:r w:rsidRPr="000819F2">
        <w:rPr>
          <w:rFonts w:cs="Arial"/>
          <w:spacing w:val="-2"/>
        </w:rPr>
        <w:t xml:space="preserve"> </w:t>
      </w:r>
      <w:r w:rsidRPr="000819F2">
        <w:rPr>
          <w:rFonts w:cs="Arial"/>
        </w:rPr>
        <w:t>for Federal</w:t>
      </w:r>
      <w:r w:rsidRPr="000819F2">
        <w:rPr>
          <w:rFonts w:cs="Arial"/>
          <w:spacing w:val="-3"/>
        </w:rPr>
        <w:t xml:space="preserve"> </w:t>
      </w:r>
      <w:r w:rsidRPr="000819F2">
        <w:rPr>
          <w:rFonts w:cs="Arial"/>
          <w:spacing w:val="-1"/>
        </w:rPr>
        <w:t>Awards”</w:t>
      </w:r>
    </w:p>
    <w:p w14:paraId="12026733" w14:textId="77777777" w:rsidR="00774C91" w:rsidRPr="000819F2" w:rsidRDefault="00975F91">
      <w:pPr>
        <w:pStyle w:val="BodyText"/>
        <w:numPr>
          <w:ilvl w:val="0"/>
          <w:numId w:val="12"/>
        </w:numPr>
        <w:tabs>
          <w:tab w:val="left" w:pos="881"/>
        </w:tabs>
        <w:ind w:right="1589"/>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400:</w:t>
      </w:r>
      <w:r w:rsidRPr="000819F2">
        <w:rPr>
          <w:rFonts w:cs="Arial"/>
          <w:spacing w:val="-2"/>
        </w:rPr>
        <w:t xml:space="preserve"> </w:t>
      </w:r>
      <w:r w:rsidRPr="000819F2">
        <w:rPr>
          <w:rFonts w:cs="Arial"/>
        </w:rPr>
        <w:t xml:space="preserve">USDA </w:t>
      </w:r>
      <w:r w:rsidRPr="000819F2">
        <w:rPr>
          <w:rFonts w:cs="Arial"/>
          <w:spacing w:val="-1"/>
        </w:rPr>
        <w:t>Implementing</w:t>
      </w:r>
      <w:r w:rsidRPr="000819F2">
        <w:rPr>
          <w:rFonts w:cs="Arial"/>
          <w:spacing w:val="-2"/>
        </w:rPr>
        <w:t xml:space="preserve"> </w:t>
      </w:r>
      <w:r w:rsidRPr="000819F2">
        <w:rPr>
          <w:rFonts w:cs="Arial"/>
        </w:rPr>
        <w:t>regulations”</w:t>
      </w:r>
      <w:r w:rsidRPr="000819F2">
        <w:rPr>
          <w:rFonts w:cs="Arial"/>
          <w:spacing w:val="-1"/>
        </w:rPr>
        <w:t xml:space="preserve"> Uniform</w:t>
      </w:r>
      <w:r w:rsidRPr="000819F2">
        <w:rPr>
          <w:rFonts w:cs="Arial"/>
          <w:spacing w:val="1"/>
        </w:rPr>
        <w:t xml:space="preserve"> </w:t>
      </w:r>
      <w:r w:rsidRPr="000819F2">
        <w:rPr>
          <w:rFonts w:cs="Arial"/>
          <w:spacing w:val="-1"/>
        </w:rPr>
        <w:t>Administrative</w:t>
      </w:r>
      <w:r w:rsidRPr="000819F2">
        <w:rPr>
          <w:rFonts w:cs="Arial"/>
          <w:spacing w:val="39"/>
        </w:rPr>
        <w:t xml:space="preserve"> </w:t>
      </w:r>
      <w:r w:rsidRPr="000819F2">
        <w:rPr>
          <w:spacing w:val="-1"/>
        </w:rPr>
        <w:t>Requirements,</w:t>
      </w:r>
      <w:r w:rsidRPr="000819F2">
        <w:t xml:space="preserve"> Cost</w:t>
      </w:r>
      <w:r w:rsidRPr="000819F2">
        <w:rPr>
          <w:spacing w:val="-2"/>
        </w:rPr>
        <w:t xml:space="preserve"> </w:t>
      </w:r>
      <w:r w:rsidRPr="000819F2">
        <w:rPr>
          <w:spacing w:val="-1"/>
        </w:rPr>
        <w:t>Principles,</w:t>
      </w:r>
      <w:r w:rsidRPr="000819F2">
        <w:t xml:space="preserve"> </w:t>
      </w:r>
      <w:r w:rsidRPr="000819F2">
        <w:rPr>
          <w:spacing w:val="-1"/>
        </w:rPr>
        <w:t>and</w:t>
      </w:r>
      <w:r w:rsidRPr="000819F2">
        <w:rPr>
          <w:spacing w:val="-2"/>
        </w:rPr>
        <w:t xml:space="preserve"> </w:t>
      </w:r>
      <w:r w:rsidRPr="000819F2">
        <w:t>A</w:t>
      </w:r>
      <w:r w:rsidRPr="000819F2">
        <w:rPr>
          <w:rFonts w:cs="Arial"/>
        </w:rPr>
        <w:t>udit</w:t>
      </w:r>
      <w:r w:rsidRPr="000819F2">
        <w:rPr>
          <w:rFonts w:cs="Arial"/>
          <w:spacing w:val="-3"/>
        </w:rPr>
        <w:t xml:space="preserve"> </w:t>
      </w:r>
      <w:r w:rsidRPr="000819F2">
        <w:rPr>
          <w:rFonts w:cs="Arial"/>
          <w:spacing w:val="-1"/>
        </w:rPr>
        <w:t>Requirements</w:t>
      </w:r>
      <w:r w:rsidRPr="000819F2">
        <w:rPr>
          <w:rFonts w:cs="Arial"/>
          <w:spacing w:val="-2"/>
        </w:rPr>
        <w:t xml:space="preserve"> </w:t>
      </w:r>
      <w:r w:rsidRPr="000819F2">
        <w:rPr>
          <w:rFonts w:cs="Arial"/>
        </w:rPr>
        <w:t xml:space="preserve">for </w:t>
      </w:r>
      <w:r w:rsidRPr="000819F2">
        <w:rPr>
          <w:rFonts w:cs="Arial"/>
          <w:spacing w:val="-1"/>
        </w:rPr>
        <w:t>Federal</w:t>
      </w:r>
      <w:r w:rsidRPr="000819F2">
        <w:rPr>
          <w:rFonts w:cs="Arial"/>
          <w:spacing w:val="-3"/>
        </w:rPr>
        <w:t xml:space="preserve"> </w:t>
      </w:r>
      <w:r w:rsidRPr="000819F2">
        <w:rPr>
          <w:rFonts w:cs="Arial"/>
          <w:spacing w:val="-1"/>
        </w:rPr>
        <w:t>Awards”</w:t>
      </w:r>
    </w:p>
    <w:p w14:paraId="013DBF56" w14:textId="77777777" w:rsidR="00774C91" w:rsidRPr="000819F2" w:rsidRDefault="00975F91">
      <w:pPr>
        <w:pStyle w:val="BodyText"/>
        <w:numPr>
          <w:ilvl w:val="0"/>
          <w:numId w:val="12"/>
        </w:numPr>
        <w:tabs>
          <w:tab w:val="left" w:pos="881"/>
        </w:tabs>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415:</w:t>
      </w:r>
      <w:r w:rsidRPr="000819F2">
        <w:rPr>
          <w:rFonts w:cs="Arial"/>
          <w:spacing w:val="-2"/>
        </w:rPr>
        <w:t xml:space="preserve"> </w:t>
      </w:r>
      <w:r w:rsidRPr="000819F2">
        <w:rPr>
          <w:rFonts w:cs="Arial"/>
        </w:rPr>
        <w:t xml:space="preserve">USDA </w:t>
      </w:r>
      <w:r w:rsidRPr="000819F2">
        <w:rPr>
          <w:rFonts w:cs="Arial"/>
          <w:spacing w:val="-1"/>
        </w:rPr>
        <w:t>“General</w:t>
      </w:r>
      <w:r w:rsidRPr="000819F2">
        <w:rPr>
          <w:rFonts w:cs="Arial"/>
        </w:rPr>
        <w:t xml:space="preserve"> </w:t>
      </w:r>
      <w:r w:rsidRPr="000819F2">
        <w:rPr>
          <w:rFonts w:cs="Arial"/>
          <w:spacing w:val="-1"/>
        </w:rPr>
        <w:t>Program Administrative</w:t>
      </w:r>
      <w:r w:rsidRPr="000819F2">
        <w:rPr>
          <w:rFonts w:cs="Arial"/>
        </w:rPr>
        <w:t xml:space="preserve"> </w:t>
      </w:r>
      <w:r w:rsidRPr="000819F2">
        <w:rPr>
          <w:rFonts w:cs="Arial"/>
          <w:spacing w:val="-1"/>
        </w:rPr>
        <w:t>Regulations”</w:t>
      </w:r>
    </w:p>
    <w:p w14:paraId="38E1F55F" w14:textId="77777777" w:rsidR="00774C91" w:rsidRPr="000819F2" w:rsidRDefault="00975F91">
      <w:pPr>
        <w:pStyle w:val="BodyText"/>
        <w:numPr>
          <w:ilvl w:val="0"/>
          <w:numId w:val="11"/>
        </w:numPr>
        <w:tabs>
          <w:tab w:val="left" w:pos="881"/>
        </w:tabs>
        <w:spacing w:before="4" w:line="276" w:lineRule="exact"/>
        <w:ind w:right="1202" w:hanging="360"/>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416:</w:t>
      </w:r>
      <w:r w:rsidRPr="000819F2">
        <w:rPr>
          <w:rFonts w:cs="Arial"/>
          <w:spacing w:val="-2"/>
        </w:rPr>
        <w:t xml:space="preserve"> </w:t>
      </w:r>
      <w:r w:rsidRPr="000819F2">
        <w:rPr>
          <w:rFonts w:cs="Arial"/>
        </w:rPr>
        <w:t xml:space="preserve">USDA </w:t>
      </w:r>
      <w:r w:rsidRPr="000819F2">
        <w:rPr>
          <w:rFonts w:cs="Arial"/>
          <w:spacing w:val="-1"/>
        </w:rPr>
        <w:t>“General</w:t>
      </w:r>
      <w:r w:rsidRPr="000819F2">
        <w:rPr>
          <w:rFonts w:cs="Arial"/>
        </w:rPr>
        <w:t xml:space="preserve"> </w:t>
      </w:r>
      <w:r w:rsidRPr="000819F2">
        <w:rPr>
          <w:rFonts w:cs="Arial"/>
          <w:spacing w:val="-1"/>
        </w:rPr>
        <w:t>Program Administrative</w:t>
      </w:r>
      <w:r w:rsidRPr="000819F2">
        <w:rPr>
          <w:rFonts w:cs="Arial"/>
        </w:rPr>
        <w:t xml:space="preserve"> </w:t>
      </w:r>
      <w:r w:rsidRPr="000819F2">
        <w:rPr>
          <w:rFonts w:cs="Arial"/>
          <w:spacing w:val="-1"/>
        </w:rPr>
        <w:t>Regulations</w:t>
      </w:r>
      <w:r w:rsidRPr="000819F2">
        <w:rPr>
          <w:rFonts w:cs="Arial"/>
          <w:spacing w:val="-2"/>
        </w:rPr>
        <w:t xml:space="preserve"> </w:t>
      </w:r>
      <w:r w:rsidRPr="000819F2">
        <w:rPr>
          <w:rFonts w:cs="Arial"/>
        </w:rPr>
        <w:t xml:space="preserve">for </w:t>
      </w:r>
      <w:r w:rsidRPr="000819F2">
        <w:rPr>
          <w:rFonts w:cs="Arial"/>
          <w:spacing w:val="-1"/>
        </w:rPr>
        <w:t>Grants</w:t>
      </w:r>
      <w:r w:rsidRPr="000819F2">
        <w:rPr>
          <w:rFonts w:cs="Arial"/>
          <w:spacing w:val="75"/>
        </w:rPr>
        <w:t xml:space="preserve"> </w:t>
      </w:r>
      <w:r w:rsidRPr="000819F2">
        <w:rPr>
          <w:rFonts w:cs="Arial"/>
        </w:rPr>
        <w:t xml:space="preserve">and </w:t>
      </w:r>
      <w:r w:rsidRPr="000819F2">
        <w:rPr>
          <w:rFonts w:cs="Arial"/>
          <w:spacing w:val="-1"/>
        </w:rPr>
        <w:t>Cooperative</w:t>
      </w:r>
      <w:r w:rsidRPr="000819F2">
        <w:rPr>
          <w:rFonts w:cs="Arial"/>
        </w:rPr>
        <w:t xml:space="preserve"> </w:t>
      </w:r>
      <w:r w:rsidRPr="000819F2">
        <w:rPr>
          <w:rFonts w:cs="Arial"/>
          <w:spacing w:val="-1"/>
        </w:rPr>
        <w:t>Agreements</w:t>
      </w:r>
      <w:r w:rsidRPr="000819F2">
        <w:rPr>
          <w:rFonts w:cs="Arial"/>
        </w:rPr>
        <w:t xml:space="preserve"> </w:t>
      </w:r>
      <w:r w:rsidRPr="000819F2">
        <w:rPr>
          <w:rFonts w:cs="Arial"/>
          <w:spacing w:val="-1"/>
        </w:rPr>
        <w:t>to</w:t>
      </w:r>
      <w:r w:rsidRPr="000819F2">
        <w:rPr>
          <w:rFonts w:cs="Arial"/>
        </w:rPr>
        <w:t xml:space="preserve"> </w:t>
      </w:r>
      <w:r w:rsidRPr="000819F2">
        <w:rPr>
          <w:rFonts w:cs="Arial"/>
          <w:spacing w:val="-1"/>
        </w:rPr>
        <w:t>State</w:t>
      </w:r>
      <w:r w:rsidRPr="000819F2">
        <w:rPr>
          <w:rFonts w:cs="Arial"/>
        </w:rPr>
        <w:t xml:space="preserve"> </w:t>
      </w:r>
      <w:r w:rsidRPr="000819F2">
        <w:rPr>
          <w:rFonts w:cs="Arial"/>
          <w:spacing w:val="-1"/>
        </w:rPr>
        <w:t>and</w:t>
      </w:r>
      <w:r w:rsidRPr="000819F2">
        <w:rPr>
          <w:rFonts w:cs="Arial"/>
          <w:spacing w:val="-2"/>
        </w:rPr>
        <w:t xml:space="preserve"> </w:t>
      </w:r>
      <w:r w:rsidRPr="000819F2">
        <w:rPr>
          <w:rFonts w:cs="Arial"/>
          <w:spacing w:val="-1"/>
        </w:rPr>
        <w:t>Local</w:t>
      </w:r>
      <w:r w:rsidRPr="000819F2">
        <w:rPr>
          <w:rFonts w:cs="Arial"/>
        </w:rPr>
        <w:t xml:space="preserve"> </w:t>
      </w:r>
      <w:r w:rsidRPr="000819F2">
        <w:rPr>
          <w:rFonts w:cs="Arial"/>
          <w:spacing w:val="-1"/>
        </w:rPr>
        <w:t>Governments”</w:t>
      </w:r>
    </w:p>
    <w:p w14:paraId="4F8F2104" w14:textId="77777777" w:rsidR="00774C91" w:rsidRPr="000819F2" w:rsidRDefault="00975F91">
      <w:pPr>
        <w:pStyle w:val="BodyText"/>
        <w:numPr>
          <w:ilvl w:val="0"/>
          <w:numId w:val="10"/>
        </w:numPr>
        <w:tabs>
          <w:tab w:val="left" w:pos="881"/>
        </w:tabs>
        <w:ind w:right="2543"/>
        <w:rPr>
          <w:rFonts w:cs="Arial"/>
        </w:rPr>
      </w:pPr>
      <w:r w:rsidRPr="000819F2">
        <w:t>2 CFR</w:t>
      </w:r>
      <w:r w:rsidRPr="000819F2">
        <w:rPr>
          <w:spacing w:val="-1"/>
        </w:rPr>
        <w:t xml:space="preserve"> </w:t>
      </w:r>
      <w:r w:rsidRPr="000819F2">
        <w:t xml:space="preserve">Part </w:t>
      </w:r>
      <w:r w:rsidRPr="000819F2">
        <w:rPr>
          <w:spacing w:val="-1"/>
        </w:rPr>
        <w:t>417:</w:t>
      </w:r>
      <w:r w:rsidRPr="000819F2">
        <w:t xml:space="preserve"> </w:t>
      </w:r>
      <w:r w:rsidR="00726408" w:rsidRPr="000819F2">
        <w:rPr>
          <w:rFonts w:cs="Arial"/>
        </w:rPr>
        <w:t>USDA “</w:t>
      </w:r>
      <w:proofErr w:type="spellStart"/>
      <w:r w:rsidR="00726408" w:rsidRPr="000819F2">
        <w:rPr>
          <w:rFonts w:cs="Arial"/>
        </w:rPr>
        <w:t>Nonprocurement</w:t>
      </w:r>
      <w:proofErr w:type="spellEnd"/>
      <w:r w:rsidR="00726408" w:rsidRPr="000819F2">
        <w:rPr>
          <w:rFonts w:cs="Arial"/>
        </w:rPr>
        <w:t xml:space="preserve"> Debarment and Suspension”</w:t>
      </w:r>
    </w:p>
    <w:p w14:paraId="40F28426" w14:textId="77777777" w:rsidR="00774C91" w:rsidRPr="000819F2" w:rsidRDefault="00975F91">
      <w:pPr>
        <w:pStyle w:val="BodyText"/>
        <w:numPr>
          <w:ilvl w:val="0"/>
          <w:numId w:val="10"/>
        </w:numPr>
        <w:tabs>
          <w:tab w:val="left" w:pos="881"/>
        </w:tabs>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418</w:t>
      </w:r>
      <w:r w:rsidRPr="000819F2">
        <w:rPr>
          <w:rFonts w:cs="Arial"/>
        </w:rPr>
        <w:t xml:space="preserve"> </w:t>
      </w:r>
      <w:r w:rsidRPr="000819F2">
        <w:rPr>
          <w:rFonts w:cs="Arial"/>
          <w:spacing w:val="-1"/>
        </w:rPr>
        <w:t>USDA</w:t>
      </w:r>
      <w:r w:rsidRPr="000819F2">
        <w:rPr>
          <w:rFonts w:cs="Arial"/>
          <w:spacing w:val="-3"/>
        </w:rPr>
        <w:t xml:space="preserve"> </w:t>
      </w:r>
      <w:r w:rsidRPr="000819F2">
        <w:rPr>
          <w:rFonts w:cs="Arial"/>
        </w:rPr>
        <w:t>“New</w:t>
      </w:r>
      <w:r w:rsidRPr="000819F2">
        <w:rPr>
          <w:rFonts w:cs="Arial"/>
          <w:spacing w:val="-3"/>
        </w:rPr>
        <w:t xml:space="preserve"> </w:t>
      </w:r>
      <w:r w:rsidRPr="000819F2">
        <w:rPr>
          <w:rFonts w:cs="Arial"/>
          <w:spacing w:val="-1"/>
        </w:rPr>
        <w:t>Restrictions</w:t>
      </w:r>
      <w:r w:rsidRPr="000819F2">
        <w:rPr>
          <w:rFonts w:cs="Arial"/>
        </w:rPr>
        <w:t xml:space="preserve"> on</w:t>
      </w:r>
      <w:r w:rsidRPr="000819F2">
        <w:rPr>
          <w:rFonts w:cs="Arial"/>
          <w:spacing w:val="-2"/>
        </w:rPr>
        <w:t xml:space="preserve"> </w:t>
      </w:r>
      <w:r w:rsidRPr="000819F2">
        <w:rPr>
          <w:rFonts w:cs="Arial"/>
          <w:spacing w:val="-1"/>
        </w:rPr>
        <w:t>Lobbying”</w:t>
      </w:r>
    </w:p>
    <w:p w14:paraId="32C47CA6" w14:textId="77777777" w:rsidR="00774C91" w:rsidRPr="000819F2" w:rsidRDefault="00975F91">
      <w:pPr>
        <w:pStyle w:val="BodyText"/>
        <w:numPr>
          <w:ilvl w:val="0"/>
          <w:numId w:val="9"/>
        </w:numPr>
        <w:tabs>
          <w:tab w:val="left" w:pos="857"/>
        </w:tabs>
        <w:spacing w:before="129" w:line="191" w:lineRule="auto"/>
        <w:ind w:right="1794" w:hanging="348"/>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421:</w:t>
      </w:r>
      <w:r w:rsidRPr="000819F2">
        <w:rPr>
          <w:rFonts w:cs="Arial"/>
          <w:spacing w:val="-2"/>
        </w:rPr>
        <w:t xml:space="preserve"> </w:t>
      </w:r>
      <w:r w:rsidRPr="000819F2">
        <w:rPr>
          <w:rFonts w:cs="Arial"/>
        </w:rPr>
        <w:t xml:space="preserve">USDA </w:t>
      </w:r>
      <w:r w:rsidRPr="000819F2">
        <w:rPr>
          <w:rFonts w:cs="Arial"/>
          <w:spacing w:val="-1"/>
        </w:rPr>
        <w:t>“Requirements</w:t>
      </w:r>
      <w:r w:rsidRPr="000819F2">
        <w:rPr>
          <w:rFonts w:cs="Arial"/>
          <w:spacing w:val="-2"/>
        </w:rPr>
        <w:t xml:space="preserve"> </w:t>
      </w:r>
      <w:r w:rsidRPr="000819F2">
        <w:rPr>
          <w:rFonts w:cs="Arial"/>
        </w:rPr>
        <w:t xml:space="preserve">for </w:t>
      </w:r>
      <w:r w:rsidRPr="000819F2">
        <w:rPr>
          <w:rFonts w:cs="Arial"/>
          <w:spacing w:val="-1"/>
        </w:rPr>
        <w:t>Drug</w:t>
      </w:r>
      <w:r w:rsidRPr="000819F2">
        <w:rPr>
          <w:spacing w:val="-1"/>
        </w:rPr>
        <w:t>-Free</w:t>
      </w:r>
      <w:r w:rsidRPr="000819F2">
        <w:rPr>
          <w:spacing w:val="-4"/>
        </w:rPr>
        <w:t xml:space="preserve"> </w:t>
      </w:r>
      <w:r w:rsidRPr="000819F2">
        <w:t>Workplace</w:t>
      </w:r>
      <w:r w:rsidRPr="000819F2">
        <w:rPr>
          <w:spacing w:val="-1"/>
        </w:rPr>
        <w:t xml:space="preserve"> (Financial</w:t>
      </w:r>
      <w:r w:rsidRPr="000819F2">
        <w:rPr>
          <w:spacing w:val="61"/>
        </w:rPr>
        <w:t xml:space="preserve"> </w:t>
      </w:r>
      <w:r w:rsidRPr="000819F2">
        <w:rPr>
          <w:rFonts w:cs="Arial"/>
        </w:rPr>
        <w:t>Assistance)”</w:t>
      </w:r>
    </w:p>
    <w:p w14:paraId="36EEB3CA" w14:textId="77777777" w:rsidR="007A6C05" w:rsidRPr="001E593B" w:rsidRDefault="00975F91" w:rsidP="001E593B">
      <w:pPr>
        <w:pStyle w:val="BodyText"/>
        <w:numPr>
          <w:ilvl w:val="0"/>
          <w:numId w:val="9"/>
        </w:numPr>
        <w:tabs>
          <w:tab w:val="left" w:pos="833"/>
        </w:tabs>
        <w:spacing w:before="129" w:line="191" w:lineRule="auto"/>
        <w:ind w:right="1794" w:hanging="348"/>
        <w:rPr>
          <w:rFonts w:cs="Arial"/>
        </w:rPr>
      </w:pPr>
      <w:r w:rsidRPr="000819F2">
        <w:rPr>
          <w:rFonts w:cs="Arial"/>
        </w:rPr>
        <w:t>41 USC Section 22 “Interest of Member of Congress”</w:t>
      </w:r>
    </w:p>
    <w:p w14:paraId="7E740ACB" w14:textId="77777777" w:rsidR="00774C91" w:rsidRPr="000819F2" w:rsidRDefault="00975F91" w:rsidP="00380A50">
      <w:pPr>
        <w:pStyle w:val="BodyText"/>
        <w:numPr>
          <w:ilvl w:val="0"/>
          <w:numId w:val="6"/>
        </w:numPr>
        <w:tabs>
          <w:tab w:val="left" w:pos="830"/>
        </w:tabs>
        <w:spacing w:before="69" w:line="288" w:lineRule="exact"/>
        <w:ind w:right="905" w:hanging="321"/>
        <w:rPr>
          <w:rFonts w:cs="Arial"/>
        </w:rPr>
      </w:pPr>
      <w:r w:rsidRPr="000819F2">
        <w:t>Duncan Hunter National Defense Authorization Act of Fiscal Year 2009, Public Law 110-417</w:t>
      </w:r>
    </w:p>
    <w:p w14:paraId="44CF19B6" w14:textId="77777777" w:rsidR="00380A50" w:rsidRPr="000819F2" w:rsidRDefault="00380A50">
      <w:pPr>
        <w:pStyle w:val="BodyText"/>
        <w:numPr>
          <w:ilvl w:val="0"/>
          <w:numId w:val="5"/>
        </w:numPr>
        <w:tabs>
          <w:tab w:val="left" w:pos="830"/>
        </w:tabs>
        <w:spacing w:before="24"/>
        <w:ind w:hanging="313"/>
        <w:rPr>
          <w:rFonts w:cs="Arial"/>
        </w:rPr>
      </w:pPr>
      <w:r w:rsidRPr="000819F2">
        <w:rPr>
          <w:rFonts w:cs="Arial"/>
        </w:rPr>
        <w:t>Sections 738 and 739 of the Agriculture, Rural Development, Food and Drug Administration, and Related Agencies Appropriations Act, 2012 (Public Law 112-55)</w:t>
      </w:r>
    </w:p>
    <w:p w14:paraId="581A40A5" w14:textId="77777777" w:rsidR="00774C91" w:rsidRPr="000819F2" w:rsidRDefault="00975F91">
      <w:pPr>
        <w:pStyle w:val="BodyText"/>
        <w:numPr>
          <w:ilvl w:val="0"/>
          <w:numId w:val="4"/>
        </w:numPr>
        <w:tabs>
          <w:tab w:val="left" w:pos="842"/>
        </w:tabs>
        <w:spacing w:before="62" w:line="242" w:lineRule="auto"/>
        <w:ind w:right="105" w:hanging="337"/>
        <w:rPr>
          <w:rFonts w:cs="Arial"/>
        </w:rPr>
      </w:pPr>
      <w:r w:rsidRPr="000819F2">
        <w:rPr>
          <w:rFonts w:cs="Arial"/>
          <w:position w:val="1"/>
        </w:rPr>
        <w:t xml:space="preserve">“The Federal Funding Accountability and Transparency Act (FFATA), dated September 26, </w:t>
      </w:r>
      <w:r w:rsidRPr="000819F2">
        <w:rPr>
          <w:rFonts w:cs="Arial"/>
        </w:rPr>
        <w:t>2006”</w:t>
      </w:r>
    </w:p>
    <w:p w14:paraId="022ED881" w14:textId="77777777" w:rsidR="00774C91" w:rsidRPr="000819F2" w:rsidRDefault="00975F91">
      <w:pPr>
        <w:pStyle w:val="Heading1"/>
        <w:spacing w:before="30"/>
        <w:ind w:left="112"/>
        <w:rPr>
          <w:rFonts w:cs="Arial"/>
          <w:b w:val="0"/>
          <w:bCs w:val="0"/>
        </w:rPr>
      </w:pPr>
      <w:r w:rsidRPr="000819F2">
        <w:t>COST PRINCIPLES</w:t>
      </w:r>
    </w:p>
    <w:p w14:paraId="5A34892E" w14:textId="77777777" w:rsidR="00774C91" w:rsidRPr="000819F2" w:rsidRDefault="00975F91">
      <w:pPr>
        <w:pStyle w:val="BodyText"/>
        <w:numPr>
          <w:ilvl w:val="0"/>
          <w:numId w:val="3"/>
        </w:numPr>
        <w:tabs>
          <w:tab w:val="left" w:pos="917"/>
        </w:tabs>
        <w:spacing w:before="61"/>
        <w:ind w:hanging="357"/>
        <w:rPr>
          <w:rFonts w:cs="Arial"/>
        </w:rPr>
      </w:pPr>
      <w:r w:rsidRPr="000819F2">
        <w:t>2 CFR, Part</w:t>
      </w:r>
      <w:r w:rsidRPr="000819F2">
        <w:rPr>
          <w:spacing w:val="-3"/>
        </w:rPr>
        <w:t xml:space="preserve"> </w:t>
      </w:r>
      <w:r w:rsidRPr="000819F2">
        <w:t>200: Subpart E, Cost Principles</w:t>
      </w:r>
    </w:p>
    <w:p w14:paraId="2C7F8C05" w14:textId="77777777" w:rsidR="00774C91" w:rsidRPr="000819F2" w:rsidRDefault="00975F91">
      <w:pPr>
        <w:pStyle w:val="Heading1"/>
        <w:spacing w:before="72"/>
        <w:ind w:left="124"/>
        <w:rPr>
          <w:rFonts w:cs="Arial"/>
          <w:b w:val="0"/>
          <w:bCs w:val="0"/>
        </w:rPr>
      </w:pPr>
      <w:r w:rsidRPr="000819F2">
        <w:t>USDA</w:t>
      </w:r>
      <w:r w:rsidRPr="000819F2">
        <w:rPr>
          <w:spacing w:val="-6"/>
        </w:rPr>
        <w:t xml:space="preserve"> </w:t>
      </w:r>
      <w:r w:rsidRPr="000819F2">
        <w:rPr>
          <w:spacing w:val="-1"/>
        </w:rPr>
        <w:t>REGULATIONS</w:t>
      </w:r>
    </w:p>
    <w:p w14:paraId="342B7249" w14:textId="77777777" w:rsidR="00774C91" w:rsidRPr="000819F2" w:rsidRDefault="00975F91">
      <w:pPr>
        <w:pStyle w:val="BodyText"/>
        <w:numPr>
          <w:ilvl w:val="0"/>
          <w:numId w:val="3"/>
        </w:numPr>
        <w:tabs>
          <w:tab w:val="left" w:pos="893"/>
        </w:tabs>
        <w:spacing w:before="84"/>
        <w:ind w:left="892" w:hanging="372"/>
        <w:rPr>
          <w:rFonts w:cs="Arial"/>
        </w:rPr>
      </w:pPr>
      <w:r w:rsidRPr="000819F2">
        <w:rPr>
          <w:rFonts w:cs="Arial"/>
        </w:rPr>
        <w:t>7 CFR</w:t>
      </w:r>
      <w:r w:rsidRPr="000819F2">
        <w:rPr>
          <w:rFonts w:cs="Arial"/>
          <w:spacing w:val="-1"/>
        </w:rPr>
        <w:t xml:space="preserve"> </w:t>
      </w:r>
      <w:r w:rsidRPr="000819F2">
        <w:rPr>
          <w:rFonts w:cs="Arial"/>
        </w:rPr>
        <w:t>Part 15:</w:t>
      </w:r>
      <w:r w:rsidRPr="000819F2">
        <w:rPr>
          <w:rFonts w:cs="Arial"/>
          <w:spacing w:val="66"/>
        </w:rPr>
        <w:t xml:space="preserve"> </w:t>
      </w:r>
      <w:r w:rsidRPr="000819F2">
        <w:rPr>
          <w:rFonts w:cs="Arial"/>
        </w:rPr>
        <w:t>“Nondiscrimination”</w:t>
      </w:r>
    </w:p>
    <w:p w14:paraId="01CC2587" w14:textId="77777777" w:rsidR="00774C91" w:rsidRPr="000819F2" w:rsidRDefault="00975F91">
      <w:pPr>
        <w:pStyle w:val="BodyText"/>
        <w:numPr>
          <w:ilvl w:val="0"/>
          <w:numId w:val="3"/>
        </w:numPr>
        <w:tabs>
          <w:tab w:val="left" w:pos="878"/>
        </w:tabs>
        <w:spacing w:before="65" w:line="276" w:lineRule="exact"/>
        <w:ind w:right="1260" w:hanging="357"/>
        <w:rPr>
          <w:rFonts w:cs="Arial"/>
        </w:rPr>
      </w:pPr>
      <w:r w:rsidRPr="000819F2">
        <w:rPr>
          <w:rFonts w:cs="Arial"/>
        </w:rPr>
        <w:t>Freedom</w:t>
      </w:r>
      <w:r w:rsidRPr="000819F2">
        <w:rPr>
          <w:rFonts w:cs="Arial"/>
          <w:spacing w:val="1"/>
        </w:rPr>
        <w:t xml:space="preserve"> </w:t>
      </w:r>
      <w:r w:rsidRPr="000819F2">
        <w:rPr>
          <w:rFonts w:cs="Arial"/>
        </w:rPr>
        <w:t>of Information Act (FOIA).  Public access to</w:t>
      </w:r>
      <w:r w:rsidRPr="000819F2">
        <w:rPr>
          <w:rFonts w:cs="Arial"/>
          <w:spacing w:val="6"/>
        </w:rPr>
        <w:t xml:space="preserve"> </w:t>
      </w:r>
      <w:r w:rsidRPr="000819F2">
        <w:rPr>
          <w:rFonts w:cs="Arial"/>
        </w:rPr>
        <w:t>Federal Financial Assistance</w:t>
      </w:r>
      <w:r w:rsidRPr="000819F2">
        <w:rPr>
          <w:rFonts w:cs="Arial"/>
          <w:spacing w:val="-2"/>
        </w:rPr>
        <w:t xml:space="preserve"> </w:t>
      </w:r>
      <w:r w:rsidRPr="000819F2">
        <w:rPr>
          <w:rFonts w:cs="Arial"/>
        </w:rPr>
        <w:t>records shall</w:t>
      </w:r>
      <w:r w:rsidRPr="000819F2">
        <w:rPr>
          <w:rFonts w:cs="Arial"/>
          <w:spacing w:val="-1"/>
        </w:rPr>
        <w:t xml:space="preserve"> </w:t>
      </w:r>
      <w:r w:rsidRPr="000819F2">
        <w:rPr>
          <w:rFonts w:cs="Arial"/>
        </w:rPr>
        <w:t>not</w:t>
      </w:r>
      <w:r w:rsidRPr="000819F2">
        <w:rPr>
          <w:rFonts w:cs="Arial"/>
          <w:spacing w:val="-2"/>
        </w:rPr>
        <w:t xml:space="preserve"> </w:t>
      </w:r>
      <w:r w:rsidRPr="000819F2">
        <w:rPr>
          <w:rFonts w:cs="Arial"/>
        </w:rPr>
        <w:t>be limited, except when such records</w:t>
      </w:r>
      <w:r w:rsidRPr="000819F2">
        <w:rPr>
          <w:rFonts w:cs="Arial"/>
          <w:spacing w:val="-4"/>
        </w:rPr>
        <w:t xml:space="preserve"> </w:t>
      </w:r>
      <w:r w:rsidRPr="000819F2">
        <w:rPr>
          <w:rFonts w:cs="Arial"/>
        </w:rPr>
        <w:t>must</w:t>
      </w:r>
      <w:r w:rsidRPr="000819F2">
        <w:rPr>
          <w:rFonts w:cs="Arial"/>
          <w:spacing w:val="-2"/>
        </w:rPr>
        <w:t xml:space="preserve"> </w:t>
      </w:r>
      <w:r w:rsidRPr="000819F2">
        <w:rPr>
          <w:rFonts w:cs="Arial"/>
        </w:rPr>
        <w:t>be kept confidential</w:t>
      </w:r>
      <w:r w:rsidRPr="000819F2">
        <w:rPr>
          <w:rFonts w:cs="Arial"/>
          <w:spacing w:val="-3"/>
        </w:rPr>
        <w:t xml:space="preserve"> </w:t>
      </w:r>
      <w:r w:rsidRPr="000819F2">
        <w:rPr>
          <w:rFonts w:cs="Arial"/>
        </w:rPr>
        <w:t>and</w:t>
      </w:r>
      <w:r w:rsidRPr="000819F2">
        <w:rPr>
          <w:rFonts w:cs="Arial"/>
          <w:spacing w:val="-2"/>
        </w:rPr>
        <w:t xml:space="preserve"> </w:t>
      </w:r>
      <w:r w:rsidRPr="000819F2">
        <w:rPr>
          <w:rFonts w:cs="Arial"/>
        </w:rPr>
        <w:t>would</w:t>
      </w:r>
      <w:r w:rsidRPr="000819F2">
        <w:rPr>
          <w:rFonts w:cs="Arial"/>
          <w:spacing w:val="-2"/>
        </w:rPr>
        <w:t xml:space="preserve"> </w:t>
      </w:r>
      <w:r w:rsidRPr="000819F2">
        <w:rPr>
          <w:rFonts w:cs="Arial"/>
        </w:rPr>
        <w:t>have been excepted</w:t>
      </w:r>
      <w:r w:rsidRPr="000819F2">
        <w:rPr>
          <w:rFonts w:cs="Arial"/>
          <w:spacing w:val="-1"/>
        </w:rPr>
        <w:t xml:space="preserve"> </w:t>
      </w:r>
      <w:r w:rsidRPr="000819F2">
        <w:rPr>
          <w:rFonts w:cs="Arial"/>
        </w:rPr>
        <w:t>from</w:t>
      </w:r>
      <w:r w:rsidRPr="000819F2">
        <w:rPr>
          <w:rFonts w:cs="Arial"/>
          <w:spacing w:val="-1"/>
        </w:rPr>
        <w:t xml:space="preserve"> </w:t>
      </w:r>
      <w:r w:rsidRPr="000819F2">
        <w:rPr>
          <w:rFonts w:cs="Arial"/>
        </w:rPr>
        <w:t>disclosure</w:t>
      </w:r>
      <w:r w:rsidRPr="000819F2">
        <w:rPr>
          <w:rFonts w:cs="Arial"/>
          <w:spacing w:val="-2"/>
        </w:rPr>
        <w:t xml:space="preserve"> </w:t>
      </w:r>
      <w:r w:rsidRPr="000819F2">
        <w:rPr>
          <w:rFonts w:cs="Arial"/>
        </w:rPr>
        <w:t>pursuant to</w:t>
      </w:r>
      <w:r w:rsidRPr="000819F2">
        <w:rPr>
          <w:rFonts w:cs="Arial"/>
          <w:spacing w:val="1"/>
        </w:rPr>
        <w:t xml:space="preserve"> </w:t>
      </w:r>
      <w:r w:rsidRPr="000819F2">
        <w:rPr>
          <w:rFonts w:cs="Arial"/>
        </w:rPr>
        <w:t>the “Freedom</w:t>
      </w:r>
      <w:r w:rsidRPr="000819F2">
        <w:rPr>
          <w:rFonts w:cs="Arial"/>
          <w:spacing w:val="1"/>
        </w:rPr>
        <w:t xml:space="preserve"> </w:t>
      </w:r>
      <w:r w:rsidRPr="000819F2">
        <w:rPr>
          <w:rFonts w:cs="Arial"/>
        </w:rPr>
        <w:t>of Information” regulation</w:t>
      </w:r>
      <w:r w:rsidRPr="000819F2">
        <w:rPr>
          <w:rFonts w:cs="Arial"/>
          <w:spacing w:val="1"/>
        </w:rPr>
        <w:t xml:space="preserve"> </w:t>
      </w:r>
      <w:r w:rsidRPr="000819F2">
        <w:rPr>
          <w:rFonts w:cs="Arial"/>
        </w:rPr>
        <w:t>(5</w:t>
      </w:r>
      <w:r w:rsidRPr="000819F2">
        <w:rPr>
          <w:rFonts w:cs="Arial"/>
          <w:spacing w:val="-2"/>
        </w:rPr>
        <w:t xml:space="preserve"> </w:t>
      </w:r>
      <w:r w:rsidRPr="000819F2">
        <w:rPr>
          <w:rFonts w:cs="Arial"/>
        </w:rPr>
        <w:t>U.S.C.</w:t>
      </w:r>
      <w:r w:rsidRPr="000819F2">
        <w:rPr>
          <w:rFonts w:cs="Arial"/>
          <w:spacing w:val="-2"/>
        </w:rPr>
        <w:t xml:space="preserve"> </w:t>
      </w:r>
      <w:r w:rsidRPr="000819F2">
        <w:rPr>
          <w:rFonts w:cs="Arial"/>
        </w:rPr>
        <w:t>552).</w:t>
      </w:r>
    </w:p>
    <w:p w14:paraId="0FC858B4" w14:textId="77777777" w:rsidR="002B1878" w:rsidRPr="000819F2" w:rsidRDefault="002B1878" w:rsidP="002B1878">
      <w:pPr>
        <w:pStyle w:val="BodyText"/>
        <w:tabs>
          <w:tab w:val="left" w:pos="878"/>
        </w:tabs>
        <w:spacing w:before="65" w:line="276" w:lineRule="exact"/>
        <w:ind w:left="877" w:right="1260"/>
        <w:rPr>
          <w:rFonts w:cs="Arial"/>
        </w:rPr>
      </w:pPr>
    </w:p>
    <w:p w14:paraId="13FFAEC3" w14:textId="77777777" w:rsidR="00774C91" w:rsidRPr="000819F2" w:rsidRDefault="002B1878">
      <w:pPr>
        <w:spacing w:line="276" w:lineRule="exact"/>
        <w:rPr>
          <w:rFonts w:ascii="Arial" w:eastAsia="Arial" w:hAnsi="Arial" w:cs="Arial"/>
        </w:rPr>
      </w:pPr>
      <w:r w:rsidRPr="000819F2">
        <w:rPr>
          <w:rFonts w:ascii="Arial" w:eastAsia="Arial" w:hAnsi="Arial" w:cs="Arial"/>
        </w:rPr>
        <w:t>PROPERTY STANDARDS</w:t>
      </w:r>
    </w:p>
    <w:p w14:paraId="52E03040" w14:textId="77777777" w:rsidR="002B1878" w:rsidRPr="000819F2" w:rsidRDefault="002B1878">
      <w:pPr>
        <w:spacing w:line="276" w:lineRule="exact"/>
        <w:rPr>
          <w:rFonts w:ascii="Arial" w:eastAsia="Arial" w:hAnsi="Arial" w:cs="Arial"/>
        </w:rPr>
      </w:pPr>
    </w:p>
    <w:p w14:paraId="7DA7F70A" w14:textId="77777777" w:rsidR="002B1878" w:rsidRPr="000819F2" w:rsidRDefault="002B1878" w:rsidP="002B1878">
      <w:pPr>
        <w:spacing w:line="276" w:lineRule="exact"/>
        <w:ind w:left="720"/>
        <w:rPr>
          <w:rFonts w:ascii="Arial" w:eastAsia="Arial" w:hAnsi="Arial" w:cs="Arial"/>
        </w:rPr>
      </w:pPr>
      <w:r w:rsidRPr="000819F2">
        <w:rPr>
          <w:rFonts w:ascii="Arial" w:eastAsia="Arial" w:hAnsi="Arial" w:cs="Arial"/>
        </w:rPr>
        <w:t>Insurance Coverage: The Recipient must provide the equivalent insurance coverage for real property and equipment acquired or improved with Federal funds.</w:t>
      </w:r>
    </w:p>
    <w:p w14:paraId="2FBD3B23" w14:textId="77777777" w:rsidR="002B1878" w:rsidRPr="000819F2" w:rsidRDefault="002B1878" w:rsidP="002B1878">
      <w:pPr>
        <w:spacing w:line="276" w:lineRule="exact"/>
        <w:rPr>
          <w:rFonts w:ascii="Arial" w:eastAsia="Arial" w:hAnsi="Arial" w:cs="Arial"/>
        </w:rPr>
      </w:pPr>
    </w:p>
    <w:p w14:paraId="099274FA" w14:textId="77777777" w:rsidR="002B1878" w:rsidRPr="000819F2" w:rsidRDefault="002B1878" w:rsidP="002B1878">
      <w:pPr>
        <w:spacing w:line="276" w:lineRule="exact"/>
        <w:rPr>
          <w:rFonts w:ascii="Arial" w:eastAsia="Arial" w:hAnsi="Arial" w:cs="Arial"/>
        </w:rPr>
      </w:pPr>
      <w:r w:rsidRPr="000819F2">
        <w:rPr>
          <w:rFonts w:ascii="Arial" w:eastAsia="Arial" w:hAnsi="Arial" w:cs="Arial"/>
        </w:rPr>
        <w:tab/>
        <w:t>Intangible Property:</w:t>
      </w:r>
    </w:p>
    <w:p w14:paraId="529E4454" w14:textId="77777777" w:rsidR="002B1878" w:rsidRPr="000819F2" w:rsidRDefault="002B1878" w:rsidP="002B1878">
      <w:pPr>
        <w:spacing w:line="276" w:lineRule="exact"/>
        <w:rPr>
          <w:rFonts w:ascii="Arial" w:eastAsia="Arial" w:hAnsi="Arial" w:cs="Arial"/>
        </w:rPr>
      </w:pPr>
    </w:p>
    <w:p w14:paraId="1CB03C7C"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The Recipient may copyright any work that is subject to copyright and was developed, or for which ownership was purchased, under the award. The Agency reserves a royalty-free, nonexclusive, and irrevocable right to reproduce, publish or otherwise use these materials for federal purposes and to authorize others to do so.</w:t>
      </w:r>
    </w:p>
    <w:p w14:paraId="300D1F17" w14:textId="77777777" w:rsidR="002B1878" w:rsidRPr="000819F2" w:rsidRDefault="002B1878" w:rsidP="002B1878">
      <w:pPr>
        <w:spacing w:line="276" w:lineRule="exact"/>
        <w:ind w:left="720"/>
        <w:rPr>
          <w:rFonts w:ascii="Arial" w:eastAsia="Arial" w:hAnsi="Arial" w:cs="Arial"/>
        </w:rPr>
      </w:pPr>
    </w:p>
    <w:p w14:paraId="026E781F" w14:textId="77777777" w:rsidR="002B1878" w:rsidRPr="000819F2" w:rsidRDefault="002B1878" w:rsidP="002B1878">
      <w:pPr>
        <w:spacing w:line="276" w:lineRule="exact"/>
        <w:ind w:left="720"/>
        <w:rPr>
          <w:rFonts w:ascii="Arial" w:eastAsia="Arial" w:hAnsi="Arial" w:cs="Arial"/>
        </w:rPr>
      </w:pPr>
      <w:r w:rsidRPr="000819F2">
        <w:rPr>
          <w:rFonts w:ascii="Arial" w:eastAsia="Arial" w:hAnsi="Arial" w:cs="Arial"/>
        </w:rPr>
        <w:t>"Federal purposes" include the use of award products in activities or programs undertaken by the Federal Government, in response to a governmental request, or as otherwise required by federal law. However, the Federal Government's use of copyrighted materials is not intended to interfere with or disadvantage the recipient or assignee in the sale and distribution of the award product.”</w:t>
      </w:r>
    </w:p>
    <w:p w14:paraId="6302EAAB" w14:textId="77777777" w:rsidR="002B1878" w:rsidRPr="000819F2" w:rsidRDefault="002B1878" w:rsidP="002B1878">
      <w:pPr>
        <w:spacing w:line="276" w:lineRule="exact"/>
        <w:ind w:left="720"/>
        <w:rPr>
          <w:rFonts w:ascii="Arial" w:eastAsia="Arial" w:hAnsi="Arial" w:cs="Arial"/>
        </w:rPr>
      </w:pPr>
    </w:p>
    <w:p w14:paraId="01F17ED0" w14:textId="77777777" w:rsidR="002B1878" w:rsidRPr="000819F2" w:rsidRDefault="002B1878" w:rsidP="002B1878">
      <w:pPr>
        <w:spacing w:line="276" w:lineRule="exact"/>
        <w:ind w:left="720"/>
        <w:rPr>
          <w:rFonts w:ascii="Arial" w:eastAsia="Arial" w:hAnsi="Arial" w:cs="Arial"/>
        </w:rPr>
      </w:pPr>
      <w:r w:rsidRPr="000819F2">
        <w:rPr>
          <w:rFonts w:ascii="Arial" w:eastAsia="Arial" w:hAnsi="Arial" w:cs="Arial"/>
        </w:rPr>
        <w:t>The Agency may request copies of an award product for not-for-profit use. These copies will be provided at the cost of reproduction and shipping, and no royalties or other fees will be charged.</w:t>
      </w:r>
    </w:p>
    <w:p w14:paraId="289AB021" w14:textId="77777777" w:rsidR="002B1878" w:rsidRPr="000819F2" w:rsidRDefault="002B1878" w:rsidP="002B1878">
      <w:pPr>
        <w:spacing w:line="276" w:lineRule="exact"/>
        <w:ind w:left="720"/>
        <w:rPr>
          <w:rFonts w:ascii="Arial" w:eastAsia="Arial" w:hAnsi="Arial" w:cs="Arial"/>
        </w:rPr>
      </w:pPr>
    </w:p>
    <w:p w14:paraId="5163AF2B"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The Agency has the right to:</w:t>
      </w:r>
    </w:p>
    <w:p w14:paraId="7843D28B" w14:textId="77777777" w:rsidR="002B1878" w:rsidRPr="000819F2" w:rsidRDefault="002B1878" w:rsidP="002B1878">
      <w:pPr>
        <w:pStyle w:val="ListParagraph"/>
        <w:numPr>
          <w:ilvl w:val="0"/>
          <w:numId w:val="15"/>
        </w:numPr>
        <w:spacing w:line="276" w:lineRule="exact"/>
        <w:rPr>
          <w:rFonts w:ascii="Arial" w:eastAsia="Arial" w:hAnsi="Arial" w:cs="Arial"/>
        </w:rPr>
      </w:pPr>
      <w:r w:rsidRPr="000819F2">
        <w:rPr>
          <w:rFonts w:ascii="Arial" w:eastAsia="Arial" w:hAnsi="Arial" w:cs="Arial"/>
        </w:rPr>
        <w:t>Obtain, reproduce, publish or otherwise use the data first produced under an award; and</w:t>
      </w:r>
    </w:p>
    <w:p w14:paraId="5CF11B1A" w14:textId="77777777" w:rsidR="002B1878" w:rsidRPr="000819F2" w:rsidRDefault="002B1878" w:rsidP="002B1878">
      <w:pPr>
        <w:pStyle w:val="ListParagraph"/>
        <w:numPr>
          <w:ilvl w:val="0"/>
          <w:numId w:val="15"/>
        </w:numPr>
        <w:spacing w:line="276" w:lineRule="exact"/>
        <w:rPr>
          <w:rFonts w:ascii="Arial" w:eastAsia="Arial" w:hAnsi="Arial" w:cs="Arial"/>
        </w:rPr>
      </w:pPr>
      <w:r w:rsidRPr="000819F2">
        <w:rPr>
          <w:rFonts w:ascii="Arial" w:eastAsia="Arial" w:hAnsi="Arial" w:cs="Arial"/>
        </w:rPr>
        <w:t>Authorize others to receive, reproduce, publish, or otherwise use such data for Federal purposes.</w:t>
      </w:r>
    </w:p>
    <w:p w14:paraId="28A990FC"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In addition, in response to a Freedom of Information Act (FOIA) request for research data relating to published research findings produced under an award that were used by the Federal Government in developing an agency action that has the force and effect of law, the Agency shall request, and the recipient shall provide within a reasonable time, the research data so that they can be made available to the public through the procedures established under the FOIA. If the Agency obtains the research data solely in response to a FOIA request, the Agency may charge the requester a reasonable fee equaling the full incremental cost of obtaining the research data. This fee should reflect costs incurred by the Agency, the recipient, and applicable sub-recipients. This fee is in addition to any fees the agency may assess under the FOIA (5 U.S.C. 552(a</w:t>
      </w:r>
      <w:proofErr w:type="gramStart"/>
      <w:r w:rsidRPr="000819F2">
        <w:rPr>
          <w:rFonts w:ascii="Arial" w:eastAsia="Arial" w:hAnsi="Arial" w:cs="Arial"/>
        </w:rPr>
        <w:t>)(</w:t>
      </w:r>
      <w:proofErr w:type="gramEnd"/>
      <w:r w:rsidRPr="000819F2">
        <w:rPr>
          <w:rFonts w:ascii="Arial" w:eastAsia="Arial" w:hAnsi="Arial" w:cs="Arial"/>
        </w:rPr>
        <w:t>4)(A)).</w:t>
      </w:r>
    </w:p>
    <w:p w14:paraId="0C2BD38A" w14:textId="77777777" w:rsidR="002B1878" w:rsidRPr="000819F2" w:rsidRDefault="002B1878" w:rsidP="002B1878">
      <w:pPr>
        <w:pStyle w:val="ListParagraph"/>
        <w:spacing w:line="276" w:lineRule="exact"/>
        <w:ind w:left="1080"/>
        <w:rPr>
          <w:rFonts w:ascii="Arial" w:eastAsia="Arial" w:hAnsi="Arial" w:cs="Arial"/>
        </w:rPr>
      </w:pPr>
    </w:p>
    <w:p w14:paraId="085F0D42"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Title to intangible property acquired under an award or sub-award vests upon acquisition in the Recipient. The Recipient shall use that property for the originally authorized purpose and shall not encumber the property without Agency approval. The Agency reserves the right to determine the disposition of the intangible property when it is no longer needed for the originally authorized purpose.</w:t>
      </w:r>
    </w:p>
    <w:p w14:paraId="418C5253" w14:textId="77777777" w:rsidR="002B1878" w:rsidRPr="000819F2" w:rsidRDefault="002B1878" w:rsidP="002B1878">
      <w:pPr>
        <w:pStyle w:val="ListParagraph"/>
        <w:rPr>
          <w:rFonts w:ascii="Arial" w:eastAsia="Arial" w:hAnsi="Arial" w:cs="Arial"/>
        </w:rPr>
      </w:pPr>
    </w:p>
    <w:p w14:paraId="3F3F2094" w14:textId="77777777" w:rsidR="002B1878" w:rsidRPr="000819F2" w:rsidRDefault="008B116D" w:rsidP="002B1878">
      <w:pPr>
        <w:spacing w:line="276" w:lineRule="exact"/>
        <w:rPr>
          <w:rFonts w:ascii="Arial" w:eastAsia="Arial" w:hAnsi="Arial" w:cs="Arial"/>
        </w:rPr>
      </w:pPr>
      <w:r w:rsidRPr="000819F2">
        <w:rPr>
          <w:rFonts w:ascii="Arial" w:eastAsia="Arial" w:hAnsi="Arial" w:cs="Arial"/>
        </w:rPr>
        <w:t>Federally-owned and exempt property: Title to federally-owned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w:t>
      </w:r>
    </w:p>
    <w:p w14:paraId="73D1B337" w14:textId="77777777" w:rsidR="008B116D" w:rsidRPr="000819F2" w:rsidRDefault="008B116D" w:rsidP="002B1878">
      <w:pPr>
        <w:spacing w:line="276" w:lineRule="exact"/>
        <w:rPr>
          <w:rFonts w:ascii="Arial" w:eastAsia="Arial" w:hAnsi="Arial" w:cs="Arial"/>
        </w:rPr>
      </w:pPr>
    </w:p>
    <w:p w14:paraId="4ED542EF" w14:textId="77777777" w:rsidR="008B116D" w:rsidRPr="000819F2" w:rsidRDefault="008B116D" w:rsidP="002B1878">
      <w:pPr>
        <w:spacing w:line="276" w:lineRule="exact"/>
        <w:rPr>
          <w:rFonts w:ascii="Arial" w:eastAsia="Arial" w:hAnsi="Arial" w:cs="Arial"/>
        </w:rPr>
      </w:pPr>
      <w:r w:rsidRPr="000819F2">
        <w:rPr>
          <w:rFonts w:ascii="Arial" w:eastAsia="Arial" w:hAnsi="Arial" w:cs="Arial"/>
          <w:b/>
        </w:rPr>
        <w:t>Equipment:</w:t>
      </w:r>
      <w:r w:rsidRPr="000819F2">
        <w:rPr>
          <w:rFonts w:ascii="Arial" w:eastAsia="Arial" w:hAnsi="Arial" w:cs="Arial"/>
        </w:rPr>
        <w:t xml:space="preserve"> Equipment is defined as tangible, nonexpendable personal property having a useful life of more than one year and an acquisition cost of $5,000 or more per unit. The purchase of equipment not included in the approved project budget is allowable only if it is specifically approved beforehand by the Agency and there is documentation to support that the purchase is necessary and </w:t>
      </w:r>
      <w:r w:rsidRPr="000819F2">
        <w:rPr>
          <w:rFonts w:ascii="Arial" w:eastAsia="Arial" w:hAnsi="Arial" w:cs="Arial"/>
        </w:rPr>
        <w:lastRenderedPageBreak/>
        <w:t>reasonable to carry out project activities.</w:t>
      </w:r>
    </w:p>
    <w:p w14:paraId="6675B1B3" w14:textId="77777777" w:rsidR="008B116D" w:rsidRPr="000819F2" w:rsidRDefault="008B116D" w:rsidP="002B1878">
      <w:pPr>
        <w:spacing w:line="276" w:lineRule="exact"/>
        <w:rPr>
          <w:rFonts w:ascii="Arial" w:eastAsia="Arial" w:hAnsi="Arial" w:cs="Arial"/>
        </w:rPr>
      </w:pPr>
    </w:p>
    <w:p w14:paraId="4C2F08ED" w14:textId="77777777" w:rsidR="00DD058B" w:rsidRPr="000819F2" w:rsidRDefault="008B116D" w:rsidP="002B1878">
      <w:pPr>
        <w:spacing w:line="276" w:lineRule="exact"/>
      </w:pPr>
      <w:r w:rsidRPr="000819F2">
        <w:rPr>
          <w:rFonts w:ascii="Arial" w:eastAsia="Arial" w:hAnsi="Arial" w:cs="Arial"/>
        </w:rPr>
        <w:t>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 The Recipient will share the results of this inventory.  A Tangible Personal Property Report, SF-428, must be submitted at award close-out to report the status of the equipment, if requeste</w:t>
      </w:r>
      <w:r w:rsidR="00DD058B" w:rsidRPr="000819F2">
        <w:rPr>
          <w:rFonts w:ascii="Arial" w:eastAsia="Arial" w:hAnsi="Arial" w:cs="Arial"/>
        </w:rPr>
        <w:t xml:space="preserve">d. </w:t>
      </w:r>
      <w:r w:rsidR="00DD058B" w:rsidRPr="000819F2">
        <w:t xml:space="preserve"> </w:t>
      </w:r>
    </w:p>
    <w:p w14:paraId="43765153" w14:textId="77777777" w:rsidR="00DD058B" w:rsidRPr="000819F2" w:rsidRDefault="00DD058B" w:rsidP="002B1878">
      <w:pPr>
        <w:spacing w:line="276" w:lineRule="exact"/>
      </w:pPr>
    </w:p>
    <w:p w14:paraId="2D1AC634" w14:textId="77777777" w:rsidR="008B116D" w:rsidRPr="000819F2" w:rsidRDefault="00DD058B" w:rsidP="002B1878">
      <w:pPr>
        <w:spacing w:line="276" w:lineRule="exact"/>
        <w:rPr>
          <w:rFonts w:ascii="Arial" w:eastAsia="Arial" w:hAnsi="Arial" w:cs="Arial"/>
        </w:rPr>
      </w:pPr>
      <w:r w:rsidRPr="000819F2">
        <w:rPr>
          <w:rFonts w:ascii="Arial" w:eastAsia="Arial" w:hAnsi="Arial" w:cs="Arial"/>
        </w:rPr>
        <w:t xml:space="preserve">The Recipient will follow the Agency’s equipment disposition guidance and procedures.  Disposition procedures will be provided by the Agency. </w:t>
      </w:r>
    </w:p>
    <w:p w14:paraId="773285B0" w14:textId="77777777" w:rsidR="00DD058B" w:rsidRPr="000819F2" w:rsidRDefault="00DD058B" w:rsidP="002B1878">
      <w:pPr>
        <w:spacing w:line="276" w:lineRule="exact"/>
        <w:rPr>
          <w:rFonts w:ascii="Arial" w:eastAsia="Arial" w:hAnsi="Arial" w:cs="Arial"/>
        </w:rPr>
      </w:pPr>
    </w:p>
    <w:p w14:paraId="683FB81B" w14:textId="77777777" w:rsidR="00DD058B" w:rsidRDefault="00DD058B" w:rsidP="002B1878">
      <w:pPr>
        <w:spacing w:line="276" w:lineRule="exact"/>
        <w:rPr>
          <w:rFonts w:ascii="Arial" w:eastAsia="Arial" w:hAnsi="Arial" w:cs="Arial"/>
        </w:rPr>
      </w:pPr>
      <w:r w:rsidRPr="000819F2">
        <w:rPr>
          <w:rFonts w:ascii="Arial" w:eastAsia="Arial" w:hAnsi="Arial" w:cs="Arial"/>
          <w:b/>
        </w:rPr>
        <w:t>Sub-recipient compliance:</w:t>
      </w:r>
      <w:r w:rsidRPr="000819F2">
        <w:rPr>
          <w:rFonts w:ascii="Arial" w:eastAsia="Arial" w:hAnsi="Arial" w:cs="Arial"/>
        </w:rPr>
        <w:t xml:space="preserve"> The Recipient will ensure that sub-recipients are in compliance with applicable Federal administrative requirements and cost principles.  No funds shall be provided to an eligible collaborator or contractor before such an agreement is signed by all parties.</w:t>
      </w:r>
    </w:p>
    <w:p w14:paraId="6F86D7B8" w14:textId="77777777" w:rsidR="002538EB" w:rsidRDefault="002538EB" w:rsidP="002B1878">
      <w:pPr>
        <w:spacing w:line="276" w:lineRule="exact"/>
        <w:rPr>
          <w:rFonts w:ascii="Arial" w:eastAsia="Arial" w:hAnsi="Arial" w:cs="Arial"/>
        </w:rPr>
      </w:pPr>
    </w:p>
    <w:p w14:paraId="230EADF9" w14:textId="77777777" w:rsidR="002538EB" w:rsidRPr="000819F2" w:rsidRDefault="002538EB" w:rsidP="002B1878">
      <w:pPr>
        <w:spacing w:line="276" w:lineRule="exact"/>
        <w:rPr>
          <w:rFonts w:ascii="Arial" w:eastAsia="Arial" w:hAnsi="Arial" w:cs="Arial"/>
        </w:rPr>
      </w:pPr>
    </w:p>
    <w:p w14:paraId="0534F450" w14:textId="77777777" w:rsidR="002538EB" w:rsidRPr="000819F2" w:rsidRDefault="002538EB" w:rsidP="002538EB">
      <w:pPr>
        <w:pStyle w:val="Heading1"/>
        <w:spacing w:before="58"/>
        <w:ind w:left="106"/>
        <w:rPr>
          <w:rFonts w:cs="Arial"/>
          <w:b w:val="0"/>
          <w:bCs w:val="0"/>
        </w:rPr>
      </w:pPr>
      <w:r w:rsidRPr="000819F2">
        <w:t>ASSURANCE OF CIVIL RIGHTS COMPLIANCE</w:t>
      </w:r>
    </w:p>
    <w:p w14:paraId="5B8D6625" w14:textId="77777777" w:rsidR="002538EB" w:rsidRPr="000819F2" w:rsidRDefault="002538EB" w:rsidP="002538EB">
      <w:pPr>
        <w:spacing w:before="10"/>
        <w:rPr>
          <w:rFonts w:ascii="Arial" w:eastAsia="Arial" w:hAnsi="Arial" w:cs="Arial"/>
          <w:b/>
          <w:bCs/>
          <w:sz w:val="28"/>
          <w:szCs w:val="28"/>
        </w:rPr>
      </w:pPr>
    </w:p>
    <w:p w14:paraId="5A948569" w14:textId="77777777" w:rsidR="002538EB" w:rsidRPr="000819F2" w:rsidRDefault="002538EB" w:rsidP="002538EB">
      <w:pPr>
        <w:pStyle w:val="BodyText"/>
        <w:numPr>
          <w:ilvl w:val="1"/>
          <w:numId w:val="3"/>
        </w:numPr>
        <w:tabs>
          <w:tab w:val="left" w:pos="1081"/>
        </w:tabs>
        <w:spacing w:before="69"/>
        <w:ind w:right="723"/>
      </w:pPr>
      <w:r w:rsidRPr="000819F2">
        <w:t>Title</w:t>
      </w:r>
      <w:r w:rsidRPr="000819F2">
        <w:rPr>
          <w:spacing w:val="-2"/>
        </w:rPr>
        <w:t xml:space="preserve"> </w:t>
      </w:r>
      <w:r w:rsidRPr="000819F2">
        <w:t xml:space="preserve">VI </w:t>
      </w:r>
      <w:r w:rsidRPr="000819F2">
        <w:rPr>
          <w:spacing w:val="-1"/>
        </w:rPr>
        <w:t>of</w:t>
      </w:r>
      <w:r w:rsidRPr="000819F2">
        <w:t xml:space="preserve"> </w:t>
      </w:r>
      <w:r w:rsidRPr="000819F2">
        <w:rPr>
          <w:spacing w:val="-1"/>
        </w:rPr>
        <w:t>the</w:t>
      </w:r>
      <w:r w:rsidRPr="000819F2">
        <w:t xml:space="preserve"> </w:t>
      </w:r>
      <w:r w:rsidRPr="000819F2">
        <w:rPr>
          <w:spacing w:val="-1"/>
        </w:rPr>
        <w:t xml:space="preserve">Civil </w:t>
      </w:r>
      <w:r w:rsidRPr="000819F2">
        <w:t>Rights Act</w:t>
      </w:r>
      <w:r w:rsidRPr="000819F2">
        <w:rPr>
          <w:spacing w:val="-2"/>
        </w:rPr>
        <w:t xml:space="preserve"> </w:t>
      </w:r>
      <w:r w:rsidRPr="000819F2">
        <w:rPr>
          <w:spacing w:val="-1"/>
        </w:rPr>
        <w:t>of</w:t>
      </w:r>
      <w:r w:rsidRPr="000819F2">
        <w:t xml:space="preserve"> </w:t>
      </w:r>
      <w:r w:rsidRPr="000819F2">
        <w:rPr>
          <w:spacing w:val="-1"/>
        </w:rPr>
        <w:t>1964</w:t>
      </w:r>
      <w:r w:rsidRPr="000819F2">
        <w:t xml:space="preserve"> </w:t>
      </w:r>
      <w:r w:rsidRPr="000819F2">
        <w:rPr>
          <w:spacing w:val="-1"/>
        </w:rPr>
        <w:t>(42</w:t>
      </w:r>
      <w:r w:rsidRPr="000819F2">
        <w:t xml:space="preserve"> </w:t>
      </w:r>
      <w:r w:rsidRPr="000819F2">
        <w:rPr>
          <w:spacing w:val="-1"/>
        </w:rPr>
        <w:t>U.S.C.</w:t>
      </w:r>
      <w:r w:rsidRPr="000819F2">
        <w:t xml:space="preserve"> 2000d-et </w:t>
      </w:r>
      <w:r w:rsidRPr="000819F2">
        <w:rPr>
          <w:spacing w:val="-1"/>
        </w:rPr>
        <w:t>seq.),</w:t>
      </w:r>
      <w:r w:rsidRPr="000819F2">
        <w:t xml:space="preserve"> USDA</w:t>
      </w:r>
      <w:r w:rsidRPr="000819F2">
        <w:rPr>
          <w:spacing w:val="35"/>
        </w:rPr>
        <w:t xml:space="preserve"> </w:t>
      </w:r>
      <w:r w:rsidRPr="000819F2">
        <w:rPr>
          <w:spacing w:val="-1"/>
        </w:rPr>
        <w:t>regulations</w:t>
      </w:r>
      <w:r w:rsidRPr="000819F2">
        <w:t xml:space="preserve"> </w:t>
      </w:r>
      <w:r w:rsidRPr="000819F2">
        <w:rPr>
          <w:spacing w:val="-1"/>
        </w:rPr>
        <w:t>at</w:t>
      </w:r>
      <w:r w:rsidRPr="000819F2">
        <w:t xml:space="preserve"> 7 CFR</w:t>
      </w:r>
      <w:r w:rsidRPr="000819F2">
        <w:rPr>
          <w:spacing w:val="-1"/>
        </w:rPr>
        <w:t xml:space="preserve"> Part</w:t>
      </w:r>
      <w:r w:rsidRPr="000819F2">
        <w:t xml:space="preserve"> 15,</w:t>
      </w:r>
      <w:r w:rsidRPr="000819F2">
        <w:rPr>
          <w:spacing w:val="-2"/>
        </w:rPr>
        <w:t xml:space="preserve"> </w:t>
      </w:r>
      <w:r w:rsidRPr="000819F2">
        <w:rPr>
          <w:spacing w:val="-1"/>
        </w:rPr>
        <w:t>Nondiscrimination,</w:t>
      </w:r>
      <w:r w:rsidRPr="000819F2">
        <w:rPr>
          <w:spacing w:val="-2"/>
        </w:rPr>
        <w:t xml:space="preserve"> </w:t>
      </w:r>
      <w:r w:rsidRPr="000819F2">
        <w:t>and</w:t>
      </w:r>
      <w:r w:rsidRPr="000819F2">
        <w:rPr>
          <w:spacing w:val="-2"/>
        </w:rPr>
        <w:t xml:space="preserve"> </w:t>
      </w:r>
      <w:r w:rsidRPr="000819F2">
        <w:rPr>
          <w:spacing w:val="-1"/>
        </w:rPr>
        <w:t>Department</w:t>
      </w:r>
      <w:r w:rsidRPr="000819F2">
        <w:rPr>
          <w:spacing w:val="-2"/>
        </w:rPr>
        <w:t xml:space="preserve"> </w:t>
      </w:r>
      <w:r w:rsidRPr="000819F2">
        <w:rPr>
          <w:spacing w:val="-1"/>
        </w:rPr>
        <w:t>of</w:t>
      </w:r>
      <w:r w:rsidRPr="000819F2">
        <w:t xml:space="preserve"> Justice</w:t>
      </w:r>
      <w:r w:rsidRPr="000819F2">
        <w:rPr>
          <w:spacing w:val="63"/>
        </w:rPr>
        <w:t xml:space="preserve"> </w:t>
      </w:r>
      <w:r w:rsidRPr="000819F2">
        <w:rPr>
          <w:spacing w:val="-1"/>
        </w:rPr>
        <w:t>regulations</w:t>
      </w:r>
      <w:r w:rsidRPr="000819F2">
        <w:t xml:space="preserve"> </w:t>
      </w:r>
      <w:r w:rsidRPr="000819F2">
        <w:rPr>
          <w:spacing w:val="-1"/>
        </w:rPr>
        <w:t>at</w:t>
      </w:r>
      <w:r w:rsidRPr="000819F2">
        <w:t xml:space="preserve"> </w:t>
      </w:r>
      <w:r w:rsidRPr="000819F2">
        <w:rPr>
          <w:spacing w:val="-1"/>
        </w:rPr>
        <w:t>28</w:t>
      </w:r>
      <w:r w:rsidRPr="000819F2">
        <w:t xml:space="preserve"> CFR</w:t>
      </w:r>
      <w:r w:rsidRPr="000819F2">
        <w:rPr>
          <w:spacing w:val="-1"/>
        </w:rPr>
        <w:t xml:space="preserve"> </w:t>
      </w:r>
      <w:r w:rsidRPr="000819F2">
        <w:t xml:space="preserve">Part </w:t>
      </w:r>
      <w:r w:rsidRPr="000819F2">
        <w:rPr>
          <w:spacing w:val="-1"/>
        </w:rPr>
        <w:t>42,</w:t>
      </w:r>
      <w:r w:rsidRPr="000819F2">
        <w:t xml:space="preserve"> </w:t>
      </w:r>
      <w:r w:rsidRPr="000819F2">
        <w:rPr>
          <w:spacing w:val="-1"/>
        </w:rPr>
        <w:t>Nondiscrimination;</w:t>
      </w:r>
      <w:r w:rsidRPr="000819F2">
        <w:t xml:space="preserve"> </w:t>
      </w:r>
      <w:r w:rsidRPr="000819F2">
        <w:rPr>
          <w:spacing w:val="-1"/>
        </w:rPr>
        <w:t>Equal</w:t>
      </w:r>
      <w:r w:rsidRPr="000819F2">
        <w:t xml:space="preserve"> </w:t>
      </w:r>
      <w:r w:rsidRPr="000819F2">
        <w:rPr>
          <w:spacing w:val="-1"/>
        </w:rPr>
        <w:t>Employment</w:t>
      </w:r>
      <w:r w:rsidRPr="000819F2">
        <w:rPr>
          <w:spacing w:val="65"/>
        </w:rPr>
        <w:t xml:space="preserve"> </w:t>
      </w:r>
      <w:r w:rsidRPr="000819F2">
        <w:rPr>
          <w:spacing w:val="-1"/>
        </w:rPr>
        <w:t>Opportunity:</w:t>
      </w:r>
      <w:r w:rsidRPr="000819F2">
        <w:t xml:space="preserve"> </w:t>
      </w:r>
      <w:r w:rsidRPr="000819F2">
        <w:rPr>
          <w:spacing w:val="-1"/>
        </w:rPr>
        <w:t>Policies</w:t>
      </w:r>
      <w:r w:rsidRPr="000819F2">
        <w:t xml:space="preserve"> </w:t>
      </w:r>
      <w:r w:rsidRPr="000819F2">
        <w:rPr>
          <w:spacing w:val="-1"/>
        </w:rPr>
        <w:t>And</w:t>
      </w:r>
      <w:r w:rsidRPr="000819F2">
        <w:rPr>
          <w:spacing w:val="4"/>
        </w:rPr>
        <w:t xml:space="preserve"> </w:t>
      </w:r>
      <w:r w:rsidRPr="000819F2">
        <w:rPr>
          <w:spacing w:val="-1"/>
        </w:rPr>
        <w:t>Procedures</w:t>
      </w:r>
    </w:p>
    <w:p w14:paraId="0ECF0389" w14:textId="77777777" w:rsidR="002538EB" w:rsidRPr="000819F2" w:rsidRDefault="002538EB" w:rsidP="002538EB">
      <w:pPr>
        <w:pStyle w:val="BodyText"/>
        <w:numPr>
          <w:ilvl w:val="1"/>
          <w:numId w:val="3"/>
        </w:numPr>
        <w:tabs>
          <w:tab w:val="left" w:pos="1081"/>
        </w:tabs>
        <w:ind w:right="149"/>
      </w:pPr>
      <w:r w:rsidRPr="000819F2">
        <w:t>Title IX</w:t>
      </w:r>
      <w:r w:rsidRPr="000819F2">
        <w:rPr>
          <w:spacing w:val="-2"/>
        </w:rPr>
        <w:t xml:space="preserve"> </w:t>
      </w:r>
      <w:r w:rsidRPr="000819F2">
        <w:rPr>
          <w:spacing w:val="-1"/>
        </w:rPr>
        <w:t>of</w:t>
      </w:r>
      <w:r w:rsidRPr="000819F2">
        <w:t xml:space="preserve"> </w:t>
      </w:r>
      <w:r w:rsidRPr="000819F2">
        <w:rPr>
          <w:spacing w:val="-1"/>
        </w:rPr>
        <w:t>the</w:t>
      </w:r>
      <w:r w:rsidRPr="000819F2">
        <w:t xml:space="preserve"> </w:t>
      </w:r>
      <w:r w:rsidRPr="000819F2">
        <w:rPr>
          <w:spacing w:val="-1"/>
        </w:rPr>
        <w:t>Education</w:t>
      </w:r>
      <w:r w:rsidRPr="000819F2">
        <w:t xml:space="preserve"> </w:t>
      </w:r>
      <w:r w:rsidRPr="000819F2">
        <w:rPr>
          <w:spacing w:val="-1"/>
        </w:rPr>
        <w:t>Amendments</w:t>
      </w:r>
      <w:r w:rsidRPr="000819F2">
        <w:rPr>
          <w:spacing w:val="-2"/>
        </w:rPr>
        <w:t xml:space="preserve"> </w:t>
      </w:r>
      <w:r w:rsidRPr="000819F2">
        <w:rPr>
          <w:spacing w:val="-1"/>
        </w:rPr>
        <w:t>of</w:t>
      </w:r>
      <w:r w:rsidRPr="000819F2">
        <w:t xml:space="preserve"> </w:t>
      </w:r>
      <w:r w:rsidRPr="000819F2">
        <w:rPr>
          <w:spacing w:val="-1"/>
        </w:rPr>
        <w:t>1972</w:t>
      </w:r>
      <w:r w:rsidRPr="000819F2">
        <w:t xml:space="preserve"> (20</w:t>
      </w:r>
      <w:r w:rsidRPr="000819F2">
        <w:rPr>
          <w:spacing w:val="1"/>
        </w:rPr>
        <w:t xml:space="preserve"> </w:t>
      </w:r>
      <w:r w:rsidRPr="000819F2">
        <w:rPr>
          <w:spacing w:val="-1"/>
        </w:rPr>
        <w:t>U.S.C.</w:t>
      </w:r>
      <w:r w:rsidRPr="000819F2">
        <w:t xml:space="preserve"> </w:t>
      </w:r>
      <w:r w:rsidRPr="000819F2">
        <w:rPr>
          <w:spacing w:val="-1"/>
        </w:rPr>
        <w:t>1681</w:t>
      </w:r>
      <w:r w:rsidRPr="000819F2">
        <w:rPr>
          <w:spacing w:val="-2"/>
        </w:rPr>
        <w:t xml:space="preserve"> </w:t>
      </w:r>
      <w:r w:rsidRPr="000819F2">
        <w:t>et</w:t>
      </w:r>
      <w:r w:rsidRPr="000819F2">
        <w:rPr>
          <w:spacing w:val="-2"/>
        </w:rPr>
        <w:t xml:space="preserve"> </w:t>
      </w:r>
      <w:r w:rsidRPr="000819F2">
        <w:rPr>
          <w:spacing w:val="-1"/>
        </w:rPr>
        <w:t>seq.)</w:t>
      </w:r>
      <w:r w:rsidRPr="000819F2">
        <w:t xml:space="preserve"> and</w:t>
      </w:r>
      <w:r w:rsidRPr="000819F2">
        <w:rPr>
          <w:spacing w:val="45"/>
        </w:rPr>
        <w:t xml:space="preserve"> </w:t>
      </w:r>
      <w:r w:rsidRPr="000819F2">
        <w:t xml:space="preserve">USDA </w:t>
      </w:r>
      <w:r w:rsidRPr="000819F2">
        <w:rPr>
          <w:spacing w:val="-1"/>
        </w:rPr>
        <w:t>regulations</w:t>
      </w:r>
      <w:r w:rsidRPr="000819F2">
        <w:rPr>
          <w:spacing w:val="-2"/>
        </w:rPr>
        <w:t xml:space="preserve"> </w:t>
      </w:r>
      <w:r w:rsidRPr="000819F2">
        <w:t>at</w:t>
      </w:r>
      <w:r w:rsidRPr="000819F2">
        <w:rPr>
          <w:spacing w:val="-2"/>
        </w:rPr>
        <w:t xml:space="preserve"> </w:t>
      </w:r>
      <w:r w:rsidRPr="000819F2">
        <w:t>7</w:t>
      </w:r>
      <w:r w:rsidRPr="000819F2">
        <w:rPr>
          <w:spacing w:val="-2"/>
        </w:rPr>
        <w:t xml:space="preserve"> </w:t>
      </w:r>
      <w:r w:rsidRPr="000819F2">
        <w:t>CFR</w:t>
      </w:r>
      <w:r w:rsidRPr="000819F2">
        <w:rPr>
          <w:spacing w:val="-2"/>
        </w:rPr>
        <w:t xml:space="preserve"> </w:t>
      </w:r>
      <w:r w:rsidRPr="000819F2">
        <w:t xml:space="preserve">Part </w:t>
      </w:r>
      <w:r w:rsidRPr="000819F2">
        <w:rPr>
          <w:spacing w:val="-1"/>
        </w:rPr>
        <w:t>15a,</w:t>
      </w:r>
      <w:r w:rsidRPr="000819F2">
        <w:t xml:space="preserve"> </w:t>
      </w:r>
      <w:r w:rsidRPr="000819F2">
        <w:rPr>
          <w:spacing w:val="-1"/>
        </w:rPr>
        <w:t>Education</w:t>
      </w:r>
      <w:r w:rsidRPr="000819F2">
        <w:t xml:space="preserve"> </w:t>
      </w:r>
      <w:r w:rsidRPr="000819F2">
        <w:rPr>
          <w:spacing w:val="-1"/>
        </w:rPr>
        <w:t>Programs</w:t>
      </w:r>
      <w:r w:rsidRPr="000819F2">
        <w:rPr>
          <w:spacing w:val="-3"/>
        </w:rPr>
        <w:t xml:space="preserve"> </w:t>
      </w:r>
      <w:r w:rsidRPr="000819F2">
        <w:t xml:space="preserve">or </w:t>
      </w:r>
      <w:r w:rsidRPr="000819F2">
        <w:rPr>
          <w:spacing w:val="-1"/>
        </w:rPr>
        <w:t>Activities</w:t>
      </w:r>
      <w:r w:rsidRPr="000819F2">
        <w:t xml:space="preserve"> </w:t>
      </w:r>
      <w:r w:rsidRPr="000819F2">
        <w:rPr>
          <w:spacing w:val="-1"/>
        </w:rPr>
        <w:t>Receiving</w:t>
      </w:r>
      <w:r w:rsidRPr="000819F2">
        <w:rPr>
          <w:spacing w:val="75"/>
        </w:rPr>
        <w:t xml:space="preserve"> </w:t>
      </w:r>
      <w:r w:rsidRPr="000819F2">
        <w:t xml:space="preserve">or </w:t>
      </w:r>
      <w:r w:rsidRPr="000819F2">
        <w:rPr>
          <w:spacing w:val="-1"/>
        </w:rPr>
        <w:t>Benefiting</w:t>
      </w:r>
      <w:r w:rsidRPr="000819F2">
        <w:rPr>
          <w:spacing w:val="-3"/>
        </w:rPr>
        <w:t xml:space="preserve"> </w:t>
      </w:r>
      <w:r w:rsidRPr="000819F2">
        <w:rPr>
          <w:spacing w:val="-1"/>
        </w:rPr>
        <w:t>from</w:t>
      </w:r>
      <w:r w:rsidRPr="000819F2">
        <w:rPr>
          <w:spacing w:val="1"/>
        </w:rPr>
        <w:t xml:space="preserve"> </w:t>
      </w:r>
      <w:r w:rsidRPr="000819F2">
        <w:rPr>
          <w:spacing w:val="-1"/>
        </w:rPr>
        <w:t>Federal</w:t>
      </w:r>
      <w:r w:rsidRPr="000819F2">
        <w:t xml:space="preserve"> Financial</w:t>
      </w:r>
      <w:r w:rsidRPr="000819F2">
        <w:rPr>
          <w:spacing w:val="-2"/>
        </w:rPr>
        <w:t xml:space="preserve"> </w:t>
      </w:r>
      <w:r w:rsidRPr="000819F2">
        <w:rPr>
          <w:spacing w:val="-1"/>
        </w:rPr>
        <w:t>Assistance</w:t>
      </w:r>
    </w:p>
    <w:p w14:paraId="36C751F2" w14:textId="77777777" w:rsidR="002538EB" w:rsidRPr="000819F2" w:rsidRDefault="002538EB" w:rsidP="002538EB">
      <w:pPr>
        <w:pStyle w:val="BodyText"/>
        <w:numPr>
          <w:ilvl w:val="1"/>
          <w:numId w:val="3"/>
        </w:numPr>
        <w:tabs>
          <w:tab w:val="left" w:pos="1081"/>
        </w:tabs>
        <w:ind w:right="149"/>
      </w:pPr>
      <w:r w:rsidRPr="000819F2">
        <w:t>Section</w:t>
      </w:r>
      <w:r w:rsidRPr="000819F2">
        <w:rPr>
          <w:spacing w:val="-2"/>
        </w:rPr>
        <w:t xml:space="preserve"> </w:t>
      </w:r>
      <w:r w:rsidRPr="000819F2">
        <w:rPr>
          <w:spacing w:val="-1"/>
        </w:rPr>
        <w:t>504</w:t>
      </w:r>
      <w:r w:rsidRPr="000819F2">
        <w:t xml:space="preserve"> </w:t>
      </w:r>
      <w:r w:rsidRPr="000819F2">
        <w:rPr>
          <w:spacing w:val="-1"/>
        </w:rPr>
        <w:t>of</w:t>
      </w:r>
      <w:r w:rsidRPr="000819F2">
        <w:t xml:space="preserve"> </w:t>
      </w:r>
      <w:r w:rsidRPr="000819F2">
        <w:rPr>
          <w:spacing w:val="-1"/>
        </w:rPr>
        <w:t>the</w:t>
      </w:r>
      <w:r w:rsidRPr="000819F2">
        <w:t xml:space="preserve"> </w:t>
      </w:r>
      <w:r w:rsidRPr="000819F2">
        <w:rPr>
          <w:spacing w:val="-1"/>
        </w:rPr>
        <w:t>Rehabilitation</w:t>
      </w:r>
      <w:r w:rsidRPr="000819F2">
        <w:rPr>
          <w:spacing w:val="-2"/>
        </w:rPr>
        <w:t xml:space="preserve"> </w:t>
      </w:r>
      <w:r w:rsidRPr="000819F2">
        <w:t>Act</w:t>
      </w:r>
      <w:r w:rsidRPr="000819F2">
        <w:rPr>
          <w:spacing w:val="-2"/>
        </w:rPr>
        <w:t xml:space="preserve"> </w:t>
      </w:r>
      <w:r w:rsidRPr="000819F2">
        <w:rPr>
          <w:spacing w:val="-1"/>
        </w:rPr>
        <w:t>of</w:t>
      </w:r>
      <w:r w:rsidRPr="000819F2">
        <w:t xml:space="preserve"> 1973 </w:t>
      </w:r>
      <w:r w:rsidRPr="000819F2">
        <w:rPr>
          <w:spacing w:val="-1"/>
        </w:rPr>
        <w:t>(29</w:t>
      </w:r>
      <w:r w:rsidRPr="000819F2">
        <w:t xml:space="preserve"> U.S.C.</w:t>
      </w:r>
      <w:r w:rsidRPr="000819F2">
        <w:rPr>
          <w:spacing w:val="-2"/>
        </w:rPr>
        <w:t xml:space="preserve"> </w:t>
      </w:r>
      <w:r w:rsidRPr="000819F2">
        <w:rPr>
          <w:spacing w:val="-1"/>
        </w:rPr>
        <w:t>1681</w:t>
      </w:r>
      <w:r w:rsidRPr="000819F2">
        <w:rPr>
          <w:spacing w:val="-2"/>
        </w:rPr>
        <w:t xml:space="preserve"> </w:t>
      </w:r>
      <w:r w:rsidRPr="000819F2">
        <w:t xml:space="preserve">et </w:t>
      </w:r>
      <w:r w:rsidRPr="000819F2">
        <w:rPr>
          <w:spacing w:val="-1"/>
        </w:rPr>
        <w:t>seq.)</w:t>
      </w:r>
      <w:r w:rsidRPr="000819F2">
        <w:t xml:space="preserve"> and USDA</w:t>
      </w:r>
      <w:r w:rsidRPr="000819F2">
        <w:rPr>
          <w:spacing w:val="41"/>
        </w:rPr>
        <w:t xml:space="preserve"> </w:t>
      </w:r>
      <w:r w:rsidRPr="000819F2">
        <w:rPr>
          <w:spacing w:val="-1"/>
        </w:rPr>
        <w:t>regulations</w:t>
      </w:r>
      <w:r w:rsidRPr="000819F2">
        <w:t xml:space="preserve"> </w:t>
      </w:r>
      <w:r w:rsidRPr="000819F2">
        <w:rPr>
          <w:spacing w:val="-1"/>
        </w:rPr>
        <w:t>at</w:t>
      </w:r>
      <w:r w:rsidRPr="000819F2">
        <w:t xml:space="preserve"> 7 CFR</w:t>
      </w:r>
      <w:r w:rsidRPr="000819F2">
        <w:rPr>
          <w:spacing w:val="-1"/>
        </w:rPr>
        <w:t xml:space="preserve"> Part</w:t>
      </w:r>
      <w:r w:rsidRPr="000819F2">
        <w:t xml:space="preserve"> </w:t>
      </w:r>
      <w:r w:rsidRPr="000819F2">
        <w:rPr>
          <w:spacing w:val="-1"/>
        </w:rPr>
        <w:t>15a,</w:t>
      </w:r>
      <w:r w:rsidRPr="000819F2">
        <w:t xml:space="preserve"> </w:t>
      </w:r>
      <w:r w:rsidRPr="000819F2">
        <w:rPr>
          <w:spacing w:val="-1"/>
        </w:rPr>
        <w:t>Education</w:t>
      </w:r>
      <w:r w:rsidRPr="000819F2">
        <w:rPr>
          <w:spacing w:val="-2"/>
        </w:rPr>
        <w:t xml:space="preserve"> </w:t>
      </w:r>
      <w:r w:rsidRPr="000819F2">
        <w:rPr>
          <w:spacing w:val="-1"/>
        </w:rPr>
        <w:t>Programs</w:t>
      </w:r>
      <w:r w:rsidRPr="000819F2">
        <w:t xml:space="preserve"> or </w:t>
      </w:r>
      <w:r w:rsidRPr="000819F2">
        <w:rPr>
          <w:spacing w:val="-1"/>
        </w:rPr>
        <w:t>Activities</w:t>
      </w:r>
      <w:r w:rsidRPr="000819F2">
        <w:t xml:space="preserve"> </w:t>
      </w:r>
      <w:r w:rsidRPr="000819F2">
        <w:rPr>
          <w:spacing w:val="-1"/>
        </w:rPr>
        <w:t xml:space="preserve">Receiving </w:t>
      </w:r>
      <w:r w:rsidRPr="000819F2">
        <w:t>or</w:t>
      </w:r>
      <w:r w:rsidRPr="000819F2">
        <w:rPr>
          <w:spacing w:val="79"/>
        </w:rPr>
        <w:t xml:space="preserve"> </w:t>
      </w:r>
      <w:r w:rsidRPr="000819F2">
        <w:rPr>
          <w:spacing w:val="-1"/>
        </w:rPr>
        <w:t>Benefiting</w:t>
      </w:r>
      <w:r w:rsidRPr="000819F2">
        <w:rPr>
          <w:spacing w:val="-4"/>
        </w:rPr>
        <w:t xml:space="preserve"> </w:t>
      </w:r>
      <w:r w:rsidRPr="000819F2">
        <w:t xml:space="preserve">from </w:t>
      </w:r>
      <w:r w:rsidRPr="000819F2">
        <w:rPr>
          <w:spacing w:val="-1"/>
        </w:rPr>
        <w:t>Federal</w:t>
      </w:r>
      <w:r w:rsidRPr="000819F2">
        <w:t xml:space="preserve"> </w:t>
      </w:r>
      <w:r w:rsidRPr="000819F2">
        <w:rPr>
          <w:spacing w:val="-1"/>
        </w:rPr>
        <w:t>Financial</w:t>
      </w:r>
      <w:r w:rsidRPr="000819F2">
        <w:t xml:space="preserve"> </w:t>
      </w:r>
      <w:r w:rsidRPr="000819F2">
        <w:rPr>
          <w:spacing w:val="-1"/>
        </w:rPr>
        <w:t>Assistance,</w:t>
      </w:r>
      <w:r w:rsidRPr="000819F2">
        <w:rPr>
          <w:spacing w:val="-2"/>
        </w:rPr>
        <w:t xml:space="preserve"> </w:t>
      </w:r>
      <w:r w:rsidRPr="000819F2">
        <w:t xml:space="preserve">and </w:t>
      </w:r>
      <w:r w:rsidRPr="000819F2">
        <w:rPr>
          <w:spacing w:val="-1"/>
        </w:rPr>
        <w:t>Department</w:t>
      </w:r>
      <w:r w:rsidRPr="000819F2">
        <w:t xml:space="preserve"> </w:t>
      </w:r>
      <w:r w:rsidRPr="000819F2">
        <w:rPr>
          <w:spacing w:val="-1"/>
        </w:rPr>
        <w:t>of</w:t>
      </w:r>
      <w:r w:rsidRPr="000819F2">
        <w:t xml:space="preserve"> </w:t>
      </w:r>
      <w:r w:rsidRPr="000819F2">
        <w:rPr>
          <w:spacing w:val="-1"/>
        </w:rPr>
        <w:t>Justice</w:t>
      </w:r>
      <w:r w:rsidRPr="000819F2">
        <w:rPr>
          <w:spacing w:val="65"/>
        </w:rPr>
        <w:t xml:space="preserve"> </w:t>
      </w:r>
      <w:r w:rsidRPr="000819F2">
        <w:rPr>
          <w:spacing w:val="-1"/>
        </w:rPr>
        <w:t>regulations</w:t>
      </w:r>
      <w:r w:rsidRPr="000819F2">
        <w:t xml:space="preserve"> </w:t>
      </w:r>
      <w:r w:rsidRPr="000819F2">
        <w:rPr>
          <w:spacing w:val="-1"/>
        </w:rPr>
        <w:t>at</w:t>
      </w:r>
      <w:r w:rsidRPr="000819F2">
        <w:t xml:space="preserve"> </w:t>
      </w:r>
      <w:r w:rsidRPr="000819F2">
        <w:rPr>
          <w:spacing w:val="-1"/>
        </w:rPr>
        <w:t>28</w:t>
      </w:r>
      <w:r w:rsidRPr="000819F2">
        <w:t xml:space="preserve"> CFR</w:t>
      </w:r>
      <w:r w:rsidRPr="000819F2">
        <w:rPr>
          <w:spacing w:val="-1"/>
        </w:rPr>
        <w:t xml:space="preserve"> </w:t>
      </w:r>
      <w:r w:rsidRPr="000819F2">
        <w:t xml:space="preserve">Part </w:t>
      </w:r>
      <w:r w:rsidRPr="000819F2">
        <w:rPr>
          <w:spacing w:val="-1"/>
        </w:rPr>
        <w:t>41,</w:t>
      </w:r>
      <w:r w:rsidRPr="000819F2">
        <w:t xml:space="preserve"> </w:t>
      </w:r>
      <w:r w:rsidRPr="000819F2">
        <w:rPr>
          <w:spacing w:val="-1"/>
        </w:rPr>
        <w:t>Implementation</w:t>
      </w:r>
      <w:r w:rsidRPr="000819F2">
        <w:t xml:space="preserve"> </w:t>
      </w:r>
      <w:r w:rsidRPr="000819F2">
        <w:rPr>
          <w:spacing w:val="-1"/>
        </w:rPr>
        <w:t>of</w:t>
      </w:r>
      <w:r w:rsidRPr="000819F2">
        <w:t xml:space="preserve"> </w:t>
      </w:r>
      <w:r w:rsidRPr="000819F2">
        <w:rPr>
          <w:spacing w:val="-1"/>
        </w:rPr>
        <w:t>Executive</w:t>
      </w:r>
      <w:r w:rsidRPr="000819F2">
        <w:t xml:space="preserve"> Order </w:t>
      </w:r>
      <w:r w:rsidRPr="000819F2">
        <w:rPr>
          <w:spacing w:val="-1"/>
        </w:rPr>
        <w:t>12250,</w:t>
      </w:r>
      <w:r w:rsidRPr="000819F2">
        <w:rPr>
          <w:spacing w:val="51"/>
        </w:rPr>
        <w:t xml:space="preserve"> </w:t>
      </w:r>
      <w:r w:rsidRPr="000819F2">
        <w:rPr>
          <w:spacing w:val="-1"/>
        </w:rPr>
        <w:t>Nondiscrimination</w:t>
      </w:r>
      <w:r w:rsidRPr="000819F2">
        <w:rPr>
          <w:spacing w:val="-2"/>
        </w:rPr>
        <w:t xml:space="preserve"> </w:t>
      </w:r>
      <w:r w:rsidRPr="000819F2">
        <w:t>on</w:t>
      </w:r>
      <w:r w:rsidRPr="000819F2">
        <w:rPr>
          <w:spacing w:val="-2"/>
        </w:rPr>
        <w:t xml:space="preserve"> </w:t>
      </w:r>
      <w:r w:rsidRPr="000819F2">
        <w:rPr>
          <w:spacing w:val="-1"/>
        </w:rPr>
        <w:t>the</w:t>
      </w:r>
      <w:r w:rsidRPr="000819F2">
        <w:t xml:space="preserve"> </w:t>
      </w:r>
      <w:r w:rsidRPr="000819F2">
        <w:rPr>
          <w:spacing w:val="-1"/>
        </w:rPr>
        <w:t>Basis</w:t>
      </w:r>
      <w:r w:rsidRPr="000819F2">
        <w:t xml:space="preserve"> </w:t>
      </w:r>
      <w:r w:rsidRPr="000819F2">
        <w:rPr>
          <w:spacing w:val="-1"/>
        </w:rPr>
        <w:t>of</w:t>
      </w:r>
      <w:r w:rsidRPr="000819F2">
        <w:rPr>
          <w:spacing w:val="2"/>
        </w:rPr>
        <w:t xml:space="preserve"> </w:t>
      </w:r>
      <w:r w:rsidRPr="000819F2">
        <w:rPr>
          <w:spacing w:val="-1"/>
        </w:rPr>
        <w:t>Handicap</w:t>
      </w:r>
      <w:r w:rsidRPr="000819F2">
        <w:t xml:space="preserve"> </w:t>
      </w:r>
      <w:r w:rsidRPr="000819F2">
        <w:rPr>
          <w:spacing w:val="-1"/>
        </w:rPr>
        <w:t>In</w:t>
      </w:r>
      <w:r w:rsidRPr="000819F2">
        <w:t xml:space="preserve"> </w:t>
      </w:r>
      <w:r w:rsidRPr="000819F2">
        <w:rPr>
          <w:spacing w:val="-1"/>
        </w:rPr>
        <w:t>Federally</w:t>
      </w:r>
      <w:r w:rsidRPr="000819F2">
        <w:rPr>
          <w:spacing w:val="-3"/>
        </w:rPr>
        <w:t xml:space="preserve"> </w:t>
      </w:r>
      <w:r w:rsidRPr="000819F2">
        <w:t xml:space="preserve">Assisted </w:t>
      </w:r>
      <w:r w:rsidRPr="000819F2">
        <w:rPr>
          <w:spacing w:val="-1"/>
        </w:rPr>
        <w:t>Programs</w:t>
      </w:r>
    </w:p>
    <w:p w14:paraId="179F8D14" w14:textId="77777777" w:rsidR="002538EB" w:rsidRPr="000819F2" w:rsidRDefault="002538EB" w:rsidP="002538EB">
      <w:pPr>
        <w:pStyle w:val="BodyText"/>
        <w:numPr>
          <w:ilvl w:val="1"/>
          <w:numId w:val="3"/>
        </w:numPr>
        <w:tabs>
          <w:tab w:val="left" w:pos="1081"/>
        </w:tabs>
        <w:ind w:right="346"/>
      </w:pPr>
      <w:r w:rsidRPr="000819F2">
        <w:rPr>
          <w:spacing w:val="-1"/>
        </w:rPr>
        <w:t>Age</w:t>
      </w:r>
      <w:r w:rsidRPr="000819F2">
        <w:t xml:space="preserve"> Discrimination</w:t>
      </w:r>
      <w:r w:rsidRPr="000819F2">
        <w:rPr>
          <w:spacing w:val="-2"/>
        </w:rPr>
        <w:t xml:space="preserve"> </w:t>
      </w:r>
      <w:r w:rsidRPr="000819F2">
        <w:t>Act</w:t>
      </w:r>
      <w:r w:rsidRPr="000819F2">
        <w:rPr>
          <w:spacing w:val="-2"/>
        </w:rPr>
        <w:t xml:space="preserve"> </w:t>
      </w:r>
      <w:r w:rsidRPr="000819F2">
        <w:rPr>
          <w:spacing w:val="-1"/>
        </w:rPr>
        <w:t>of</w:t>
      </w:r>
      <w:r w:rsidRPr="000819F2">
        <w:rPr>
          <w:spacing w:val="2"/>
        </w:rPr>
        <w:t xml:space="preserve"> </w:t>
      </w:r>
      <w:r w:rsidRPr="000819F2">
        <w:rPr>
          <w:spacing w:val="-1"/>
        </w:rPr>
        <w:t>1975</w:t>
      </w:r>
      <w:r w:rsidRPr="000819F2">
        <w:t xml:space="preserve"> (42</w:t>
      </w:r>
      <w:r w:rsidRPr="000819F2">
        <w:rPr>
          <w:spacing w:val="1"/>
        </w:rPr>
        <w:t xml:space="preserve"> </w:t>
      </w:r>
      <w:r w:rsidRPr="000819F2">
        <w:rPr>
          <w:spacing w:val="-1"/>
        </w:rPr>
        <w:t>U.S.C.</w:t>
      </w:r>
      <w:r w:rsidRPr="000819F2">
        <w:rPr>
          <w:spacing w:val="-2"/>
        </w:rPr>
        <w:t xml:space="preserve"> </w:t>
      </w:r>
      <w:r w:rsidRPr="000819F2">
        <w:rPr>
          <w:spacing w:val="-1"/>
        </w:rPr>
        <w:t>6101</w:t>
      </w:r>
      <w:r w:rsidRPr="000819F2">
        <w:t xml:space="preserve"> </w:t>
      </w:r>
      <w:r w:rsidRPr="000819F2">
        <w:rPr>
          <w:spacing w:val="-1"/>
        </w:rPr>
        <w:t>et</w:t>
      </w:r>
      <w:r w:rsidRPr="000819F2">
        <w:t xml:space="preserve"> </w:t>
      </w:r>
      <w:r w:rsidRPr="000819F2">
        <w:rPr>
          <w:spacing w:val="-1"/>
        </w:rPr>
        <w:t>seq.)</w:t>
      </w:r>
      <w:r w:rsidRPr="000819F2">
        <w:rPr>
          <w:spacing w:val="64"/>
        </w:rPr>
        <w:t xml:space="preserve"> </w:t>
      </w:r>
      <w:r w:rsidRPr="000819F2">
        <w:rPr>
          <w:spacing w:val="-1"/>
        </w:rPr>
        <w:t>The</w:t>
      </w:r>
      <w:r w:rsidRPr="000819F2">
        <w:t xml:space="preserve"> </w:t>
      </w:r>
      <w:r w:rsidRPr="000819F2">
        <w:rPr>
          <w:spacing w:val="-1"/>
        </w:rPr>
        <w:t>Grantee</w:t>
      </w:r>
      <w:r w:rsidRPr="000819F2">
        <w:t xml:space="preserve"> </w:t>
      </w:r>
      <w:r w:rsidRPr="000819F2">
        <w:rPr>
          <w:spacing w:val="-1"/>
        </w:rPr>
        <w:t>assures</w:t>
      </w:r>
      <w:r w:rsidRPr="000819F2">
        <w:rPr>
          <w:spacing w:val="47"/>
        </w:rPr>
        <w:t xml:space="preserve"> </w:t>
      </w:r>
      <w:r w:rsidRPr="000819F2">
        <w:t>that it</w:t>
      </w:r>
      <w:r w:rsidRPr="000819F2">
        <w:rPr>
          <w:spacing w:val="-3"/>
        </w:rPr>
        <w:t xml:space="preserve"> </w:t>
      </w:r>
      <w:r w:rsidRPr="000819F2">
        <w:rPr>
          <w:spacing w:val="-1"/>
        </w:rPr>
        <w:t>will</w:t>
      </w:r>
      <w:r w:rsidRPr="000819F2">
        <w:t xml:space="preserve"> immediately</w:t>
      </w:r>
      <w:r w:rsidRPr="000819F2">
        <w:rPr>
          <w:spacing w:val="-3"/>
        </w:rPr>
        <w:t xml:space="preserve"> </w:t>
      </w:r>
      <w:r w:rsidRPr="000819F2">
        <w:t>take</w:t>
      </w:r>
      <w:r w:rsidRPr="000819F2">
        <w:rPr>
          <w:spacing w:val="-2"/>
        </w:rPr>
        <w:t xml:space="preserve"> </w:t>
      </w:r>
      <w:r w:rsidRPr="000819F2">
        <w:t>any</w:t>
      </w:r>
      <w:r w:rsidRPr="000819F2">
        <w:rPr>
          <w:spacing w:val="-3"/>
        </w:rPr>
        <w:t xml:space="preserve"> </w:t>
      </w:r>
      <w:r w:rsidRPr="000819F2">
        <w:rPr>
          <w:spacing w:val="-1"/>
        </w:rPr>
        <w:t>measures</w:t>
      </w:r>
      <w:r w:rsidRPr="000819F2">
        <w:rPr>
          <w:spacing w:val="-2"/>
        </w:rPr>
        <w:t xml:space="preserve"> </w:t>
      </w:r>
      <w:r w:rsidRPr="000819F2">
        <w:rPr>
          <w:spacing w:val="-1"/>
        </w:rPr>
        <w:t>necessary</w:t>
      </w:r>
      <w:r w:rsidRPr="000819F2">
        <w:rPr>
          <w:spacing w:val="-4"/>
        </w:rPr>
        <w:t xml:space="preserve"> </w:t>
      </w:r>
      <w:r w:rsidRPr="000819F2">
        <w:t xml:space="preserve">to </w:t>
      </w:r>
      <w:r w:rsidRPr="000819F2">
        <w:rPr>
          <w:spacing w:val="-1"/>
        </w:rPr>
        <w:t>effectuate the</w:t>
      </w:r>
      <w:r w:rsidRPr="000819F2">
        <w:rPr>
          <w:spacing w:val="49"/>
        </w:rPr>
        <w:t xml:space="preserve"> </w:t>
      </w:r>
      <w:r w:rsidRPr="000819F2">
        <w:t>requirements</w:t>
      </w:r>
      <w:r w:rsidRPr="000819F2">
        <w:rPr>
          <w:spacing w:val="-2"/>
        </w:rPr>
        <w:t xml:space="preserve"> </w:t>
      </w:r>
      <w:r w:rsidRPr="000819F2">
        <w:t>in these</w:t>
      </w:r>
      <w:r w:rsidRPr="000819F2">
        <w:rPr>
          <w:spacing w:val="-2"/>
        </w:rPr>
        <w:t xml:space="preserve"> </w:t>
      </w:r>
      <w:r w:rsidRPr="000819F2">
        <w:t>laws, regulations, and</w:t>
      </w:r>
      <w:r w:rsidRPr="000819F2">
        <w:rPr>
          <w:spacing w:val="-2"/>
        </w:rPr>
        <w:t xml:space="preserve"> </w:t>
      </w:r>
      <w:r w:rsidRPr="000819F2">
        <w:t>directives.  The Grantee gives this assurance in consideration</w:t>
      </w:r>
      <w:r w:rsidRPr="000819F2">
        <w:rPr>
          <w:spacing w:val="1"/>
        </w:rPr>
        <w:t xml:space="preserve"> </w:t>
      </w:r>
      <w:r w:rsidRPr="000819F2">
        <w:t>of and</w:t>
      </w:r>
      <w:r w:rsidRPr="000819F2">
        <w:rPr>
          <w:spacing w:val="-2"/>
        </w:rPr>
        <w:t xml:space="preserve"> </w:t>
      </w:r>
      <w:r w:rsidRPr="000819F2">
        <w:t>for the purpose of obtaining</w:t>
      </w:r>
      <w:r w:rsidRPr="000819F2">
        <w:rPr>
          <w:spacing w:val="-2"/>
        </w:rPr>
        <w:t xml:space="preserve"> </w:t>
      </w:r>
      <w:r w:rsidRPr="000819F2">
        <w:t>the</w:t>
      </w:r>
      <w:r w:rsidRPr="000819F2">
        <w:rPr>
          <w:spacing w:val="-2"/>
        </w:rPr>
        <w:t xml:space="preserve"> </w:t>
      </w:r>
      <w:r w:rsidRPr="000819F2">
        <w:t>funds provided under this agreement.</w:t>
      </w:r>
    </w:p>
    <w:p w14:paraId="5EF3FBC6" w14:textId="77777777" w:rsidR="002538EB" w:rsidRPr="000819F2" w:rsidRDefault="002538EB" w:rsidP="002538EB">
      <w:pPr>
        <w:pStyle w:val="BodyText"/>
        <w:numPr>
          <w:ilvl w:val="1"/>
          <w:numId w:val="3"/>
        </w:numPr>
        <w:tabs>
          <w:tab w:val="left" w:pos="1081"/>
        </w:tabs>
        <w:ind w:right="164"/>
      </w:pPr>
      <w:r w:rsidRPr="000819F2">
        <w:rPr>
          <w:spacing w:val="-1"/>
        </w:rPr>
        <w:t>The</w:t>
      </w:r>
      <w:r w:rsidRPr="000819F2">
        <w:t xml:space="preserve"> </w:t>
      </w:r>
      <w:r w:rsidRPr="000819F2">
        <w:rPr>
          <w:spacing w:val="-1"/>
        </w:rPr>
        <w:t>Americans</w:t>
      </w:r>
      <w:r w:rsidRPr="000819F2">
        <w:rPr>
          <w:spacing w:val="-3"/>
        </w:rPr>
        <w:t xml:space="preserve"> </w:t>
      </w:r>
      <w:r w:rsidRPr="000819F2">
        <w:rPr>
          <w:spacing w:val="-1"/>
        </w:rPr>
        <w:t>with</w:t>
      </w:r>
      <w:r w:rsidRPr="000819F2">
        <w:t xml:space="preserve"> Disabilities Act</w:t>
      </w:r>
      <w:r w:rsidRPr="000819F2">
        <w:rPr>
          <w:spacing w:val="-2"/>
        </w:rPr>
        <w:t xml:space="preserve"> </w:t>
      </w:r>
      <w:r w:rsidRPr="000819F2">
        <w:rPr>
          <w:spacing w:val="-1"/>
        </w:rPr>
        <w:t>of</w:t>
      </w:r>
      <w:r w:rsidRPr="000819F2">
        <w:t xml:space="preserve"> </w:t>
      </w:r>
      <w:r w:rsidRPr="000819F2">
        <w:rPr>
          <w:spacing w:val="-1"/>
        </w:rPr>
        <w:t>1990</w:t>
      </w:r>
      <w:r w:rsidRPr="000819F2">
        <w:t xml:space="preserve"> </w:t>
      </w:r>
      <w:r w:rsidRPr="000819F2">
        <w:rPr>
          <w:spacing w:val="-1"/>
        </w:rPr>
        <w:t>(ADA)</w:t>
      </w:r>
      <w:r w:rsidRPr="000819F2">
        <w:t xml:space="preserve"> prohibits</w:t>
      </w:r>
      <w:r w:rsidRPr="000819F2">
        <w:rPr>
          <w:spacing w:val="-2"/>
        </w:rPr>
        <w:t xml:space="preserve"> </w:t>
      </w:r>
      <w:r w:rsidRPr="000819F2">
        <w:rPr>
          <w:spacing w:val="-1"/>
        </w:rPr>
        <w:t>discrimination</w:t>
      </w:r>
      <w:r w:rsidRPr="000819F2">
        <w:t xml:space="preserve"> on</w:t>
      </w:r>
      <w:r w:rsidRPr="000819F2">
        <w:rPr>
          <w:spacing w:val="-2"/>
        </w:rPr>
        <w:t xml:space="preserve"> </w:t>
      </w:r>
      <w:r w:rsidRPr="000819F2">
        <w:rPr>
          <w:spacing w:val="-1"/>
        </w:rPr>
        <w:t>the</w:t>
      </w:r>
      <w:r w:rsidRPr="000819F2">
        <w:rPr>
          <w:spacing w:val="45"/>
        </w:rPr>
        <w:t xml:space="preserve"> </w:t>
      </w:r>
      <w:r w:rsidRPr="000819F2">
        <w:t xml:space="preserve">basis </w:t>
      </w:r>
      <w:r w:rsidRPr="000819F2">
        <w:rPr>
          <w:spacing w:val="-1"/>
        </w:rPr>
        <w:t>of</w:t>
      </w:r>
      <w:r w:rsidRPr="000819F2">
        <w:t xml:space="preserve"> disability</w:t>
      </w:r>
      <w:r w:rsidRPr="000819F2">
        <w:rPr>
          <w:spacing w:val="-3"/>
        </w:rPr>
        <w:t xml:space="preserve"> </w:t>
      </w:r>
      <w:r w:rsidRPr="000819F2">
        <w:t>in</w:t>
      </w:r>
      <w:r w:rsidRPr="000819F2">
        <w:rPr>
          <w:spacing w:val="3"/>
        </w:rPr>
        <w:t xml:space="preserve"> </w:t>
      </w:r>
      <w:r w:rsidRPr="000819F2">
        <w:rPr>
          <w:spacing w:val="-1"/>
        </w:rPr>
        <w:t>employment</w:t>
      </w:r>
      <w:r w:rsidRPr="000819F2">
        <w:t xml:space="preserve"> </w:t>
      </w:r>
      <w:r w:rsidRPr="000819F2">
        <w:rPr>
          <w:spacing w:val="-1"/>
        </w:rPr>
        <w:t>(Title</w:t>
      </w:r>
      <w:r w:rsidRPr="000819F2">
        <w:t xml:space="preserve"> I), </w:t>
      </w:r>
      <w:r w:rsidRPr="000819F2">
        <w:rPr>
          <w:spacing w:val="-1"/>
        </w:rPr>
        <w:t>state</w:t>
      </w:r>
      <w:r w:rsidRPr="000819F2">
        <w:rPr>
          <w:spacing w:val="1"/>
        </w:rPr>
        <w:t xml:space="preserve"> </w:t>
      </w:r>
      <w:r w:rsidRPr="000819F2">
        <w:t xml:space="preserve">&amp; </w:t>
      </w:r>
      <w:r w:rsidRPr="000819F2">
        <w:rPr>
          <w:spacing w:val="-1"/>
        </w:rPr>
        <w:t>local</w:t>
      </w:r>
      <w:r w:rsidRPr="000819F2">
        <w:t xml:space="preserve"> </w:t>
      </w:r>
      <w:r w:rsidRPr="000819F2">
        <w:rPr>
          <w:spacing w:val="-1"/>
        </w:rPr>
        <w:t>government</w:t>
      </w:r>
      <w:r w:rsidRPr="000819F2">
        <w:rPr>
          <w:spacing w:val="-2"/>
        </w:rPr>
        <w:t xml:space="preserve"> </w:t>
      </w:r>
      <w:r w:rsidRPr="000819F2">
        <w:rPr>
          <w:spacing w:val="-1"/>
        </w:rPr>
        <w:t>services</w:t>
      </w:r>
      <w:r w:rsidRPr="000819F2">
        <w:t xml:space="preserve"> (Title</w:t>
      </w:r>
      <w:r w:rsidRPr="000819F2">
        <w:rPr>
          <w:spacing w:val="45"/>
        </w:rPr>
        <w:t xml:space="preserve"> </w:t>
      </w:r>
      <w:r w:rsidRPr="000819F2">
        <w:t>II), places</w:t>
      </w:r>
      <w:r w:rsidRPr="000819F2">
        <w:rPr>
          <w:spacing w:val="-3"/>
        </w:rPr>
        <w:t xml:space="preserve"> </w:t>
      </w:r>
      <w:r w:rsidRPr="000819F2">
        <w:rPr>
          <w:spacing w:val="-1"/>
        </w:rPr>
        <w:t>of</w:t>
      </w:r>
      <w:r w:rsidRPr="000819F2">
        <w:t xml:space="preserve"> </w:t>
      </w:r>
      <w:r w:rsidRPr="000819F2">
        <w:rPr>
          <w:spacing w:val="-1"/>
        </w:rPr>
        <w:t>public</w:t>
      </w:r>
      <w:r w:rsidRPr="000819F2">
        <w:t xml:space="preserve"> </w:t>
      </w:r>
      <w:r w:rsidRPr="000819F2">
        <w:rPr>
          <w:spacing w:val="-1"/>
        </w:rPr>
        <w:t>accommodation</w:t>
      </w:r>
      <w:r w:rsidRPr="000819F2">
        <w:t xml:space="preserve"> </w:t>
      </w:r>
      <w:r w:rsidRPr="000819F2">
        <w:rPr>
          <w:spacing w:val="-1"/>
        </w:rPr>
        <w:t>and</w:t>
      </w:r>
      <w:r w:rsidRPr="000819F2">
        <w:t xml:space="preserve"> </w:t>
      </w:r>
      <w:r w:rsidRPr="000819F2">
        <w:rPr>
          <w:spacing w:val="-1"/>
        </w:rPr>
        <w:t>commercial</w:t>
      </w:r>
      <w:r w:rsidRPr="000819F2">
        <w:rPr>
          <w:spacing w:val="-3"/>
        </w:rPr>
        <w:t xml:space="preserve"> </w:t>
      </w:r>
      <w:r w:rsidRPr="000819F2">
        <w:t>facilities (Title</w:t>
      </w:r>
      <w:r w:rsidRPr="000819F2">
        <w:rPr>
          <w:spacing w:val="-2"/>
        </w:rPr>
        <w:t xml:space="preserve"> </w:t>
      </w:r>
      <w:r w:rsidRPr="000819F2">
        <w:rPr>
          <w:spacing w:val="-1"/>
        </w:rPr>
        <w:t>III).</w:t>
      </w:r>
      <w:r w:rsidRPr="000819F2">
        <w:t xml:space="preserve">  (42</w:t>
      </w:r>
      <w:r w:rsidRPr="000819F2">
        <w:rPr>
          <w:spacing w:val="49"/>
        </w:rPr>
        <w:t xml:space="preserve"> </w:t>
      </w:r>
      <w:r w:rsidRPr="000819F2">
        <w:t xml:space="preserve">U.S.C. </w:t>
      </w:r>
      <w:r w:rsidRPr="000819F2">
        <w:rPr>
          <w:spacing w:val="-1"/>
        </w:rPr>
        <w:t>12101-12213)</w:t>
      </w:r>
    </w:p>
    <w:p w14:paraId="510ECE05" w14:textId="77777777" w:rsidR="002B1878" w:rsidRDefault="002B1878" w:rsidP="002B1878">
      <w:pPr>
        <w:spacing w:line="276" w:lineRule="exact"/>
        <w:ind w:left="720"/>
        <w:rPr>
          <w:rFonts w:ascii="Arial" w:eastAsia="Arial" w:hAnsi="Arial" w:cs="Arial"/>
        </w:rPr>
      </w:pPr>
    </w:p>
    <w:p w14:paraId="40026FA8" w14:textId="77777777" w:rsidR="002538EB" w:rsidRDefault="002538EB" w:rsidP="002B1878">
      <w:pPr>
        <w:spacing w:line="276" w:lineRule="exact"/>
        <w:ind w:left="720"/>
        <w:rPr>
          <w:rFonts w:ascii="Arial" w:eastAsia="Arial" w:hAnsi="Arial" w:cs="Arial"/>
        </w:rPr>
      </w:pPr>
    </w:p>
    <w:p w14:paraId="388251B4" w14:textId="77777777" w:rsidR="002538EB" w:rsidRPr="000819F2" w:rsidRDefault="002538EB" w:rsidP="002538EB">
      <w:pPr>
        <w:pStyle w:val="Heading1"/>
        <w:ind w:left="360"/>
        <w:rPr>
          <w:b w:val="0"/>
          <w:bCs w:val="0"/>
        </w:rPr>
      </w:pPr>
      <w:r w:rsidRPr="000819F2">
        <w:rPr>
          <w:spacing w:val="-1"/>
        </w:rPr>
        <w:t>PROCUREMENT</w:t>
      </w:r>
      <w:r w:rsidRPr="000819F2">
        <w:t xml:space="preserve"> </w:t>
      </w:r>
      <w:r w:rsidRPr="000819F2">
        <w:rPr>
          <w:spacing w:val="-1"/>
        </w:rPr>
        <w:t>STANDARDS</w:t>
      </w:r>
    </w:p>
    <w:p w14:paraId="7A853FC7" w14:textId="77777777" w:rsidR="002538EB" w:rsidRPr="000819F2" w:rsidRDefault="002538EB" w:rsidP="002538EB">
      <w:pPr>
        <w:pStyle w:val="BodyText"/>
        <w:ind w:left="360" w:right="149"/>
      </w:pPr>
      <w:r w:rsidRPr="000819F2">
        <w:rPr>
          <w:spacing w:val="-1"/>
        </w:rPr>
        <w:t>The</w:t>
      </w:r>
      <w:r w:rsidRPr="000819F2">
        <w:t xml:space="preserve"> </w:t>
      </w:r>
      <w:r w:rsidRPr="000819F2">
        <w:rPr>
          <w:spacing w:val="-1"/>
        </w:rPr>
        <w:t>recipient</w:t>
      </w:r>
      <w:r w:rsidRPr="000819F2">
        <w:t xml:space="preserve"> </w:t>
      </w:r>
      <w:r w:rsidRPr="000819F2">
        <w:rPr>
          <w:spacing w:val="-1"/>
        </w:rPr>
        <w:t>will</w:t>
      </w:r>
      <w:r w:rsidRPr="000819F2">
        <w:t xml:space="preserve"> </w:t>
      </w:r>
      <w:r w:rsidRPr="000819F2">
        <w:rPr>
          <w:spacing w:val="-1"/>
        </w:rPr>
        <w:t>adhere</w:t>
      </w:r>
      <w:r w:rsidRPr="000819F2">
        <w:t xml:space="preserve"> to all</w:t>
      </w:r>
      <w:r w:rsidRPr="000819F2">
        <w:rPr>
          <w:spacing w:val="-3"/>
        </w:rPr>
        <w:t xml:space="preserve"> </w:t>
      </w:r>
      <w:r w:rsidRPr="000819F2">
        <w:rPr>
          <w:spacing w:val="-1"/>
        </w:rPr>
        <w:t>procurement</w:t>
      </w:r>
      <w:r w:rsidRPr="000819F2">
        <w:t xml:space="preserve"> </w:t>
      </w:r>
      <w:r w:rsidRPr="000819F2">
        <w:rPr>
          <w:spacing w:val="-1"/>
        </w:rPr>
        <w:t>standards,</w:t>
      </w:r>
      <w:r w:rsidRPr="000819F2">
        <w:t xml:space="preserve"> </w:t>
      </w:r>
      <w:r w:rsidRPr="000819F2">
        <w:rPr>
          <w:spacing w:val="-1"/>
        </w:rPr>
        <w:t>included</w:t>
      </w:r>
      <w:r w:rsidRPr="000819F2">
        <w:rPr>
          <w:spacing w:val="-2"/>
        </w:rPr>
        <w:t xml:space="preserve"> </w:t>
      </w:r>
      <w:r w:rsidRPr="000819F2">
        <w:t>those listed</w:t>
      </w:r>
      <w:r w:rsidRPr="000819F2">
        <w:rPr>
          <w:spacing w:val="-2"/>
        </w:rPr>
        <w:t xml:space="preserve"> </w:t>
      </w:r>
      <w:r w:rsidRPr="000819F2">
        <w:rPr>
          <w:spacing w:val="-1"/>
        </w:rPr>
        <w:t>below,</w:t>
      </w:r>
      <w:r w:rsidRPr="000819F2">
        <w:t xml:space="preserve"> if</w:t>
      </w:r>
      <w:r w:rsidRPr="000819F2">
        <w:rPr>
          <w:spacing w:val="79"/>
        </w:rPr>
        <w:t xml:space="preserve"> </w:t>
      </w:r>
      <w:r w:rsidRPr="000819F2">
        <w:rPr>
          <w:spacing w:val="-1"/>
        </w:rPr>
        <w:t>applicable,</w:t>
      </w:r>
      <w:r w:rsidRPr="000819F2">
        <w:t xml:space="preserve"> as</w:t>
      </w:r>
      <w:r w:rsidRPr="000819F2">
        <w:rPr>
          <w:spacing w:val="-5"/>
        </w:rPr>
        <w:t xml:space="preserve"> </w:t>
      </w:r>
      <w:r w:rsidRPr="000819F2">
        <w:t>found</w:t>
      </w:r>
      <w:r w:rsidRPr="000819F2">
        <w:rPr>
          <w:spacing w:val="-2"/>
        </w:rPr>
        <w:t xml:space="preserve"> </w:t>
      </w:r>
      <w:r w:rsidRPr="000819F2">
        <w:t>in</w:t>
      </w:r>
      <w:r w:rsidRPr="000819F2">
        <w:rPr>
          <w:spacing w:val="-2"/>
        </w:rPr>
        <w:t xml:space="preserve"> </w:t>
      </w:r>
      <w:r w:rsidRPr="000819F2">
        <w:t>2 CFR</w:t>
      </w:r>
      <w:r w:rsidRPr="000819F2">
        <w:rPr>
          <w:spacing w:val="-1"/>
        </w:rPr>
        <w:t xml:space="preserve"> 200.318</w:t>
      </w:r>
      <w:r w:rsidRPr="000819F2">
        <w:t xml:space="preserve"> </w:t>
      </w:r>
      <w:r w:rsidRPr="000819F2">
        <w:rPr>
          <w:spacing w:val="-1"/>
        </w:rPr>
        <w:t>through</w:t>
      </w:r>
      <w:r w:rsidRPr="000819F2">
        <w:t xml:space="preserve"> 2</w:t>
      </w:r>
      <w:r w:rsidRPr="000819F2">
        <w:rPr>
          <w:spacing w:val="1"/>
        </w:rPr>
        <w:t xml:space="preserve"> </w:t>
      </w:r>
      <w:r w:rsidRPr="000819F2">
        <w:t>CFR</w:t>
      </w:r>
      <w:r w:rsidRPr="000819F2">
        <w:rPr>
          <w:spacing w:val="-1"/>
        </w:rPr>
        <w:t xml:space="preserve"> 200.326.</w:t>
      </w:r>
      <w:r w:rsidRPr="000819F2">
        <w:rPr>
          <w:spacing w:val="-4"/>
        </w:rPr>
        <w:t xml:space="preserve"> </w:t>
      </w:r>
      <w:r w:rsidRPr="000819F2">
        <w:t xml:space="preserve">When </w:t>
      </w:r>
      <w:r w:rsidRPr="000819F2">
        <w:rPr>
          <w:spacing w:val="-1"/>
        </w:rPr>
        <w:t>procuring</w:t>
      </w:r>
      <w:r w:rsidRPr="000819F2">
        <w:rPr>
          <w:spacing w:val="57"/>
        </w:rPr>
        <w:t xml:space="preserve"> </w:t>
      </w:r>
      <w:r w:rsidRPr="000819F2">
        <w:t>property</w:t>
      </w:r>
      <w:r w:rsidRPr="000819F2">
        <w:rPr>
          <w:spacing w:val="-3"/>
        </w:rPr>
        <w:t xml:space="preserve"> </w:t>
      </w:r>
      <w:r w:rsidRPr="000819F2">
        <w:t>and</w:t>
      </w:r>
      <w:r w:rsidRPr="000819F2">
        <w:rPr>
          <w:spacing w:val="-2"/>
        </w:rPr>
        <w:t xml:space="preserve"> </w:t>
      </w:r>
      <w:r w:rsidRPr="000819F2">
        <w:rPr>
          <w:spacing w:val="-1"/>
        </w:rPr>
        <w:t>services</w:t>
      </w:r>
      <w:r w:rsidRPr="000819F2">
        <w:t xml:space="preserve"> </w:t>
      </w:r>
      <w:r w:rsidRPr="000819F2">
        <w:rPr>
          <w:spacing w:val="-1"/>
        </w:rPr>
        <w:t>under</w:t>
      </w:r>
      <w:r w:rsidRPr="000819F2">
        <w:t xml:space="preserve"> a </w:t>
      </w:r>
      <w:r w:rsidRPr="000819F2">
        <w:rPr>
          <w:spacing w:val="-1"/>
        </w:rPr>
        <w:t>Federal</w:t>
      </w:r>
      <w:r w:rsidRPr="000819F2">
        <w:rPr>
          <w:spacing w:val="-3"/>
        </w:rPr>
        <w:t xml:space="preserve"> </w:t>
      </w:r>
      <w:r w:rsidRPr="000819F2">
        <w:rPr>
          <w:spacing w:val="-1"/>
        </w:rPr>
        <w:t>award,</w:t>
      </w:r>
      <w:r w:rsidRPr="000819F2">
        <w:t xml:space="preserve"> a </w:t>
      </w:r>
      <w:r w:rsidRPr="000819F2">
        <w:rPr>
          <w:spacing w:val="-1"/>
        </w:rPr>
        <w:t>State</w:t>
      </w:r>
      <w:r w:rsidRPr="000819F2">
        <w:t xml:space="preserve"> must</w:t>
      </w:r>
      <w:r w:rsidRPr="000819F2">
        <w:rPr>
          <w:spacing w:val="-2"/>
        </w:rPr>
        <w:t xml:space="preserve"> </w:t>
      </w:r>
      <w:r w:rsidRPr="000819F2">
        <w:t>follow</w:t>
      </w:r>
      <w:r w:rsidRPr="000819F2">
        <w:rPr>
          <w:spacing w:val="-3"/>
        </w:rPr>
        <w:t xml:space="preserve"> </w:t>
      </w:r>
      <w:r w:rsidRPr="000819F2">
        <w:t>the same</w:t>
      </w:r>
      <w:r w:rsidRPr="000819F2">
        <w:rPr>
          <w:spacing w:val="-2"/>
        </w:rPr>
        <w:t xml:space="preserve"> </w:t>
      </w:r>
      <w:r w:rsidRPr="000819F2">
        <w:rPr>
          <w:spacing w:val="-1"/>
        </w:rPr>
        <w:t>policies</w:t>
      </w:r>
      <w:r w:rsidRPr="000819F2">
        <w:t xml:space="preserve"> </w:t>
      </w:r>
      <w:r w:rsidRPr="000819F2">
        <w:rPr>
          <w:spacing w:val="-1"/>
        </w:rPr>
        <w:t>and</w:t>
      </w:r>
      <w:r w:rsidRPr="000819F2">
        <w:rPr>
          <w:spacing w:val="55"/>
        </w:rPr>
        <w:t xml:space="preserve"> </w:t>
      </w:r>
      <w:r w:rsidRPr="000819F2">
        <w:rPr>
          <w:spacing w:val="-1"/>
        </w:rPr>
        <w:lastRenderedPageBreak/>
        <w:t>procedures</w:t>
      </w:r>
      <w:r w:rsidRPr="000819F2">
        <w:t xml:space="preserve"> </w:t>
      </w:r>
      <w:r w:rsidRPr="000819F2">
        <w:rPr>
          <w:spacing w:val="-1"/>
        </w:rPr>
        <w:t>used</w:t>
      </w:r>
      <w:r w:rsidRPr="000819F2">
        <w:rPr>
          <w:spacing w:val="-2"/>
        </w:rPr>
        <w:t xml:space="preserve"> </w:t>
      </w:r>
      <w:r w:rsidRPr="000819F2">
        <w:t xml:space="preserve">for </w:t>
      </w:r>
      <w:r w:rsidRPr="000819F2">
        <w:rPr>
          <w:spacing w:val="-1"/>
        </w:rPr>
        <w:t>procurements</w:t>
      </w:r>
      <w:r w:rsidRPr="000819F2">
        <w:rPr>
          <w:spacing w:val="-2"/>
        </w:rPr>
        <w:t xml:space="preserve"> </w:t>
      </w:r>
      <w:r w:rsidRPr="000819F2">
        <w:rPr>
          <w:spacing w:val="-1"/>
        </w:rPr>
        <w:t>from</w:t>
      </w:r>
      <w:r w:rsidRPr="000819F2">
        <w:rPr>
          <w:spacing w:val="1"/>
        </w:rPr>
        <w:t xml:space="preserve"> </w:t>
      </w:r>
      <w:r w:rsidRPr="000819F2">
        <w:t>its non-Federal</w:t>
      </w:r>
      <w:r w:rsidRPr="000819F2">
        <w:rPr>
          <w:spacing w:val="-3"/>
        </w:rPr>
        <w:t xml:space="preserve"> </w:t>
      </w:r>
      <w:r w:rsidRPr="000819F2">
        <w:rPr>
          <w:spacing w:val="-1"/>
        </w:rPr>
        <w:t>funds.</w:t>
      </w:r>
      <w:r w:rsidRPr="000819F2">
        <w:t xml:space="preserve"> </w:t>
      </w:r>
      <w:r w:rsidRPr="000819F2">
        <w:rPr>
          <w:spacing w:val="-1"/>
        </w:rPr>
        <w:t>States</w:t>
      </w:r>
      <w:r w:rsidRPr="000819F2">
        <w:t xml:space="preserve"> recipients </w:t>
      </w:r>
      <w:r w:rsidRPr="000819F2">
        <w:rPr>
          <w:spacing w:val="-1"/>
        </w:rPr>
        <w:t>will</w:t>
      </w:r>
      <w:r w:rsidRPr="000819F2">
        <w:rPr>
          <w:spacing w:val="59"/>
        </w:rPr>
        <w:t xml:space="preserve"> </w:t>
      </w:r>
      <w:r w:rsidRPr="000819F2">
        <w:t>comply</w:t>
      </w:r>
      <w:r w:rsidRPr="000819F2">
        <w:rPr>
          <w:spacing w:val="-3"/>
        </w:rPr>
        <w:t xml:space="preserve"> </w:t>
      </w:r>
      <w:r w:rsidRPr="000819F2">
        <w:rPr>
          <w:spacing w:val="-1"/>
        </w:rPr>
        <w:t>with</w:t>
      </w:r>
      <w:r w:rsidRPr="000819F2">
        <w:t xml:space="preserve"> 2</w:t>
      </w:r>
      <w:r w:rsidRPr="000819F2">
        <w:rPr>
          <w:spacing w:val="1"/>
        </w:rPr>
        <w:t xml:space="preserve"> </w:t>
      </w:r>
      <w:r w:rsidRPr="000819F2">
        <w:t>CFR</w:t>
      </w:r>
      <w:r w:rsidRPr="000819F2">
        <w:rPr>
          <w:spacing w:val="-1"/>
        </w:rPr>
        <w:t xml:space="preserve"> 200.322.</w:t>
      </w:r>
    </w:p>
    <w:p w14:paraId="64ECA9E1" w14:textId="77777777" w:rsidR="002538EB" w:rsidRPr="000819F2" w:rsidRDefault="002538EB" w:rsidP="002538EB">
      <w:pPr>
        <w:pStyle w:val="BodyText"/>
        <w:ind w:left="360" w:right="190"/>
      </w:pPr>
      <w:r w:rsidRPr="000819F2">
        <w:rPr>
          <w:b/>
          <w:spacing w:val="-1"/>
        </w:rPr>
        <w:t>General</w:t>
      </w:r>
      <w:r w:rsidRPr="000819F2">
        <w:rPr>
          <w:b/>
        </w:rPr>
        <w:t xml:space="preserve"> </w:t>
      </w:r>
      <w:r w:rsidRPr="000819F2">
        <w:rPr>
          <w:b/>
          <w:spacing w:val="-1"/>
        </w:rPr>
        <w:t xml:space="preserve">procurement </w:t>
      </w:r>
      <w:r w:rsidRPr="000819F2">
        <w:rPr>
          <w:b/>
        </w:rPr>
        <w:t>standards</w:t>
      </w:r>
      <w:r w:rsidRPr="000819F2">
        <w:t>:</w:t>
      </w:r>
      <w:r w:rsidRPr="000819F2">
        <w:rPr>
          <w:spacing w:val="-4"/>
        </w:rPr>
        <w:t xml:space="preserve"> </w:t>
      </w:r>
      <w:r w:rsidRPr="000819F2">
        <w:t>The</w:t>
      </w:r>
      <w:r w:rsidRPr="000819F2">
        <w:rPr>
          <w:spacing w:val="-1"/>
        </w:rPr>
        <w:t xml:space="preserve"> </w:t>
      </w:r>
      <w:r w:rsidRPr="000819F2">
        <w:t>SFA</w:t>
      </w:r>
      <w:r w:rsidRPr="000819F2">
        <w:rPr>
          <w:spacing w:val="-2"/>
        </w:rPr>
        <w:t xml:space="preserve"> </w:t>
      </w:r>
      <w:r w:rsidRPr="000819F2">
        <w:t>must</w:t>
      </w:r>
      <w:r w:rsidRPr="000819F2">
        <w:rPr>
          <w:spacing w:val="-2"/>
        </w:rPr>
        <w:t xml:space="preserve"> </w:t>
      </w:r>
      <w:r w:rsidRPr="000819F2">
        <w:t>use its</w:t>
      </w:r>
      <w:r w:rsidRPr="000819F2">
        <w:rPr>
          <w:spacing w:val="-2"/>
        </w:rPr>
        <w:t xml:space="preserve"> </w:t>
      </w:r>
      <w:r w:rsidRPr="000819F2">
        <w:rPr>
          <w:spacing w:val="-1"/>
        </w:rPr>
        <w:t>own</w:t>
      </w:r>
      <w:r w:rsidRPr="000819F2">
        <w:t xml:space="preserve"> </w:t>
      </w:r>
      <w:r w:rsidRPr="000819F2">
        <w:rPr>
          <w:spacing w:val="-1"/>
        </w:rPr>
        <w:t>documented</w:t>
      </w:r>
      <w:r w:rsidRPr="000819F2">
        <w:rPr>
          <w:spacing w:val="57"/>
        </w:rPr>
        <w:t xml:space="preserve"> </w:t>
      </w:r>
      <w:r w:rsidRPr="000819F2">
        <w:rPr>
          <w:spacing w:val="-1"/>
        </w:rPr>
        <w:t>procurement</w:t>
      </w:r>
      <w:r w:rsidRPr="000819F2">
        <w:t xml:space="preserve"> </w:t>
      </w:r>
      <w:r w:rsidRPr="000819F2">
        <w:rPr>
          <w:spacing w:val="-1"/>
        </w:rPr>
        <w:t>procedures,</w:t>
      </w:r>
      <w:r w:rsidRPr="000819F2">
        <w:t xml:space="preserve"> </w:t>
      </w:r>
      <w:r w:rsidRPr="000819F2">
        <w:rPr>
          <w:spacing w:val="-1"/>
        </w:rPr>
        <w:t>which</w:t>
      </w:r>
      <w:r w:rsidRPr="000819F2">
        <w:t xml:space="preserve"> </w:t>
      </w:r>
      <w:r w:rsidRPr="000819F2">
        <w:rPr>
          <w:spacing w:val="-1"/>
        </w:rPr>
        <w:t>reflect</w:t>
      </w:r>
      <w:r w:rsidRPr="000819F2">
        <w:rPr>
          <w:spacing w:val="-2"/>
        </w:rPr>
        <w:t xml:space="preserve"> </w:t>
      </w:r>
      <w:r w:rsidRPr="000819F2">
        <w:rPr>
          <w:spacing w:val="-1"/>
        </w:rPr>
        <w:t>applicable</w:t>
      </w:r>
      <w:r w:rsidRPr="000819F2">
        <w:t xml:space="preserve"> </w:t>
      </w:r>
      <w:r w:rsidRPr="000819F2">
        <w:rPr>
          <w:spacing w:val="-1"/>
        </w:rPr>
        <w:t>State</w:t>
      </w:r>
      <w:r w:rsidRPr="000819F2">
        <w:t xml:space="preserve"> </w:t>
      </w:r>
      <w:r w:rsidRPr="000819F2">
        <w:rPr>
          <w:spacing w:val="-1"/>
        </w:rPr>
        <w:t>and</w:t>
      </w:r>
      <w:r w:rsidRPr="000819F2">
        <w:t xml:space="preserve"> </w:t>
      </w:r>
      <w:r w:rsidRPr="000819F2">
        <w:rPr>
          <w:spacing w:val="-1"/>
        </w:rPr>
        <w:t>local</w:t>
      </w:r>
      <w:r w:rsidRPr="000819F2">
        <w:t xml:space="preserve"> </w:t>
      </w:r>
      <w:r w:rsidRPr="000819F2">
        <w:rPr>
          <w:spacing w:val="-2"/>
        </w:rPr>
        <w:t>laws</w:t>
      </w:r>
      <w:r w:rsidRPr="000819F2">
        <w:t xml:space="preserve"> and regulations</w:t>
      </w:r>
      <w:r w:rsidRPr="000819F2">
        <w:rPr>
          <w:spacing w:val="71"/>
        </w:rPr>
        <w:t xml:space="preserve"> </w:t>
      </w:r>
      <w:r w:rsidRPr="000819F2">
        <w:rPr>
          <w:spacing w:val="-1"/>
        </w:rPr>
        <w:t>provided</w:t>
      </w:r>
      <w:r w:rsidRPr="000819F2">
        <w:t xml:space="preserve"> </w:t>
      </w:r>
      <w:r w:rsidRPr="000819F2">
        <w:rPr>
          <w:spacing w:val="-1"/>
        </w:rPr>
        <w:t>that</w:t>
      </w:r>
      <w:r w:rsidRPr="000819F2">
        <w:t xml:space="preserve"> </w:t>
      </w:r>
      <w:r w:rsidRPr="000819F2">
        <w:rPr>
          <w:spacing w:val="-1"/>
        </w:rPr>
        <w:t>procurements</w:t>
      </w:r>
      <w:r w:rsidRPr="000819F2">
        <w:t xml:space="preserve"> </w:t>
      </w:r>
      <w:r w:rsidRPr="000819F2">
        <w:rPr>
          <w:spacing w:val="-1"/>
        </w:rPr>
        <w:t>conform</w:t>
      </w:r>
      <w:r w:rsidRPr="000819F2">
        <w:rPr>
          <w:spacing w:val="1"/>
        </w:rPr>
        <w:t xml:space="preserve"> </w:t>
      </w:r>
      <w:r w:rsidRPr="000819F2">
        <w:t>to</w:t>
      </w:r>
      <w:r w:rsidRPr="000819F2">
        <w:rPr>
          <w:spacing w:val="-2"/>
        </w:rPr>
        <w:t xml:space="preserve"> </w:t>
      </w:r>
      <w:r w:rsidRPr="000819F2">
        <w:rPr>
          <w:spacing w:val="-1"/>
        </w:rPr>
        <w:t>applicable</w:t>
      </w:r>
      <w:r w:rsidRPr="000819F2">
        <w:t xml:space="preserve"> </w:t>
      </w:r>
      <w:r w:rsidRPr="000819F2">
        <w:rPr>
          <w:spacing w:val="-1"/>
        </w:rPr>
        <w:t>Federal</w:t>
      </w:r>
      <w:r w:rsidRPr="000819F2">
        <w:t xml:space="preserve"> law</w:t>
      </w:r>
      <w:r w:rsidRPr="000819F2">
        <w:rPr>
          <w:spacing w:val="-3"/>
        </w:rPr>
        <w:t xml:space="preserve"> </w:t>
      </w:r>
      <w:r w:rsidRPr="000819F2">
        <w:rPr>
          <w:spacing w:val="-1"/>
        </w:rPr>
        <w:t>and</w:t>
      </w:r>
      <w:r w:rsidRPr="000819F2">
        <w:rPr>
          <w:spacing w:val="6"/>
        </w:rPr>
        <w:t xml:space="preserve"> </w:t>
      </w:r>
      <w:r w:rsidRPr="000819F2">
        <w:t xml:space="preserve">the </w:t>
      </w:r>
      <w:r w:rsidRPr="000819F2">
        <w:rPr>
          <w:spacing w:val="-1"/>
        </w:rPr>
        <w:t>standards</w:t>
      </w:r>
      <w:r w:rsidRPr="000819F2">
        <w:rPr>
          <w:spacing w:val="71"/>
        </w:rPr>
        <w:t xml:space="preserve"> </w:t>
      </w:r>
      <w:r w:rsidRPr="000819F2">
        <w:rPr>
          <w:spacing w:val="-1"/>
        </w:rPr>
        <w:t>identified</w:t>
      </w:r>
      <w:r w:rsidRPr="000819F2">
        <w:t xml:space="preserve"> in </w:t>
      </w:r>
      <w:r w:rsidRPr="000819F2">
        <w:rPr>
          <w:spacing w:val="-1"/>
        </w:rPr>
        <w:t>this</w:t>
      </w:r>
      <w:r w:rsidRPr="000819F2">
        <w:t xml:space="preserve"> </w:t>
      </w:r>
      <w:r w:rsidRPr="000819F2">
        <w:rPr>
          <w:spacing w:val="-1"/>
        </w:rPr>
        <w:t>section.</w:t>
      </w:r>
      <w:r w:rsidRPr="000819F2">
        <w:rPr>
          <w:spacing w:val="-2"/>
        </w:rPr>
        <w:t xml:space="preserve"> </w:t>
      </w:r>
      <w:r w:rsidRPr="000819F2">
        <w:t>The</w:t>
      </w:r>
      <w:r w:rsidRPr="000819F2">
        <w:rPr>
          <w:spacing w:val="-2"/>
        </w:rPr>
        <w:t xml:space="preserve"> </w:t>
      </w:r>
      <w:r w:rsidRPr="000819F2">
        <w:rPr>
          <w:spacing w:val="-1"/>
        </w:rPr>
        <w:t>Recipient</w:t>
      </w:r>
      <w:r w:rsidRPr="000819F2">
        <w:rPr>
          <w:spacing w:val="-2"/>
        </w:rPr>
        <w:t xml:space="preserve"> </w:t>
      </w:r>
      <w:r w:rsidRPr="000819F2">
        <w:t>must</w:t>
      </w:r>
      <w:r w:rsidRPr="000819F2">
        <w:rPr>
          <w:spacing w:val="-2"/>
        </w:rPr>
        <w:t xml:space="preserve"> </w:t>
      </w:r>
      <w:r w:rsidRPr="000819F2">
        <w:rPr>
          <w:spacing w:val="-1"/>
        </w:rPr>
        <w:t>maintain</w:t>
      </w:r>
      <w:r w:rsidRPr="000819F2">
        <w:rPr>
          <w:spacing w:val="-2"/>
        </w:rPr>
        <w:t xml:space="preserve"> </w:t>
      </w:r>
      <w:r w:rsidRPr="000819F2">
        <w:rPr>
          <w:spacing w:val="-1"/>
        </w:rPr>
        <w:t>oversight</w:t>
      </w:r>
      <w:r w:rsidRPr="000819F2">
        <w:t xml:space="preserve"> over </w:t>
      </w:r>
      <w:r w:rsidRPr="000819F2">
        <w:rPr>
          <w:spacing w:val="-1"/>
        </w:rPr>
        <w:t>contractors</w:t>
      </w:r>
      <w:r w:rsidRPr="000819F2">
        <w:t xml:space="preserve"> to</w:t>
      </w:r>
      <w:r w:rsidRPr="000819F2">
        <w:rPr>
          <w:spacing w:val="83"/>
        </w:rPr>
        <w:t xml:space="preserve"> </w:t>
      </w:r>
      <w:r w:rsidRPr="000819F2">
        <w:t>ensure</w:t>
      </w:r>
      <w:r w:rsidRPr="000819F2">
        <w:rPr>
          <w:spacing w:val="-2"/>
        </w:rPr>
        <w:t xml:space="preserve"> </w:t>
      </w:r>
      <w:r w:rsidRPr="000819F2">
        <w:rPr>
          <w:spacing w:val="-1"/>
        </w:rPr>
        <w:t>performance</w:t>
      </w:r>
      <w:r w:rsidRPr="000819F2">
        <w:t xml:space="preserve"> in</w:t>
      </w:r>
      <w:r w:rsidRPr="000819F2">
        <w:rPr>
          <w:spacing w:val="-2"/>
        </w:rPr>
        <w:t xml:space="preserve"> </w:t>
      </w:r>
      <w:r w:rsidRPr="000819F2">
        <w:rPr>
          <w:spacing w:val="-1"/>
        </w:rPr>
        <w:t>accordance</w:t>
      </w:r>
      <w:r w:rsidRPr="000819F2">
        <w:t xml:space="preserve"> </w:t>
      </w:r>
      <w:r w:rsidRPr="000819F2">
        <w:rPr>
          <w:spacing w:val="-1"/>
        </w:rPr>
        <w:t>with</w:t>
      </w:r>
      <w:r w:rsidRPr="000819F2">
        <w:t xml:space="preserve"> </w:t>
      </w:r>
      <w:r w:rsidRPr="000819F2">
        <w:rPr>
          <w:spacing w:val="-1"/>
        </w:rPr>
        <w:t>the</w:t>
      </w:r>
      <w:r w:rsidRPr="000819F2">
        <w:t xml:space="preserve"> </w:t>
      </w:r>
      <w:r w:rsidRPr="000819F2">
        <w:rPr>
          <w:spacing w:val="-1"/>
        </w:rPr>
        <w:t>terms,</w:t>
      </w:r>
      <w:r w:rsidRPr="000819F2">
        <w:t xml:space="preserve"> </w:t>
      </w:r>
      <w:r w:rsidRPr="000819F2">
        <w:rPr>
          <w:spacing w:val="-1"/>
        </w:rPr>
        <w:t>conditions,</w:t>
      </w:r>
      <w:r w:rsidRPr="000819F2">
        <w:rPr>
          <w:spacing w:val="-2"/>
        </w:rPr>
        <w:t xml:space="preserve"> </w:t>
      </w:r>
      <w:r w:rsidRPr="000819F2">
        <w:t>and</w:t>
      </w:r>
      <w:r w:rsidRPr="000819F2">
        <w:rPr>
          <w:spacing w:val="-4"/>
        </w:rPr>
        <w:t xml:space="preserve"> </w:t>
      </w:r>
      <w:r w:rsidRPr="000819F2">
        <w:rPr>
          <w:spacing w:val="-1"/>
        </w:rPr>
        <w:t>specifications</w:t>
      </w:r>
      <w:r w:rsidRPr="000819F2">
        <w:t xml:space="preserve"> </w:t>
      </w:r>
      <w:r w:rsidRPr="000819F2">
        <w:rPr>
          <w:spacing w:val="-1"/>
        </w:rPr>
        <w:t>of</w:t>
      </w:r>
      <w:r w:rsidRPr="000819F2">
        <w:t xml:space="preserve"> </w:t>
      </w:r>
      <w:r w:rsidRPr="000819F2">
        <w:rPr>
          <w:spacing w:val="-1"/>
        </w:rPr>
        <w:t>their</w:t>
      </w:r>
      <w:r w:rsidRPr="000819F2">
        <w:rPr>
          <w:spacing w:val="83"/>
        </w:rPr>
        <w:t xml:space="preserve"> </w:t>
      </w:r>
      <w:r w:rsidRPr="000819F2">
        <w:t>contracts</w:t>
      </w:r>
      <w:r w:rsidRPr="000819F2">
        <w:rPr>
          <w:spacing w:val="-2"/>
        </w:rPr>
        <w:t xml:space="preserve"> </w:t>
      </w:r>
      <w:r w:rsidRPr="000819F2">
        <w:t xml:space="preserve">or </w:t>
      </w:r>
      <w:r w:rsidRPr="000819F2">
        <w:rPr>
          <w:spacing w:val="-1"/>
        </w:rPr>
        <w:t>purchase</w:t>
      </w:r>
      <w:r w:rsidRPr="000819F2">
        <w:rPr>
          <w:spacing w:val="-4"/>
        </w:rPr>
        <w:t xml:space="preserve"> </w:t>
      </w:r>
      <w:r w:rsidRPr="000819F2">
        <w:t xml:space="preserve">orders, </w:t>
      </w:r>
      <w:r w:rsidRPr="000819F2">
        <w:rPr>
          <w:spacing w:val="-1"/>
        </w:rPr>
        <w:t>including written</w:t>
      </w:r>
      <w:r w:rsidRPr="000819F2">
        <w:t xml:space="preserve"> </w:t>
      </w:r>
      <w:r w:rsidRPr="000819F2">
        <w:rPr>
          <w:spacing w:val="-1"/>
        </w:rPr>
        <w:t>performance</w:t>
      </w:r>
      <w:r w:rsidRPr="000819F2">
        <w:t xml:space="preserve"> standards </w:t>
      </w:r>
      <w:r w:rsidRPr="000819F2">
        <w:rPr>
          <w:spacing w:val="-1"/>
        </w:rPr>
        <w:t>of</w:t>
      </w:r>
      <w:r w:rsidRPr="000819F2">
        <w:rPr>
          <w:spacing w:val="2"/>
        </w:rPr>
        <w:t xml:space="preserve"> </w:t>
      </w:r>
      <w:r w:rsidRPr="000819F2">
        <w:t>its</w:t>
      </w:r>
      <w:r w:rsidRPr="000819F2">
        <w:rPr>
          <w:spacing w:val="-2"/>
        </w:rPr>
        <w:t xml:space="preserve"> </w:t>
      </w:r>
      <w:r w:rsidRPr="000819F2">
        <w:rPr>
          <w:spacing w:val="-1"/>
        </w:rPr>
        <w:t>employees</w:t>
      </w:r>
      <w:r w:rsidRPr="000819F2">
        <w:rPr>
          <w:spacing w:val="67"/>
        </w:rPr>
        <w:t xml:space="preserve"> </w:t>
      </w:r>
      <w:r w:rsidRPr="000819F2">
        <w:rPr>
          <w:spacing w:val="-1"/>
        </w:rPr>
        <w:t>engaged</w:t>
      </w:r>
      <w:r w:rsidRPr="000819F2">
        <w:t xml:space="preserve"> in </w:t>
      </w:r>
      <w:r w:rsidRPr="000819F2">
        <w:rPr>
          <w:spacing w:val="-1"/>
        </w:rPr>
        <w:t>the</w:t>
      </w:r>
      <w:r w:rsidRPr="000819F2">
        <w:t xml:space="preserve"> </w:t>
      </w:r>
      <w:r w:rsidRPr="000819F2">
        <w:rPr>
          <w:spacing w:val="-1"/>
        </w:rPr>
        <w:t>selection,</w:t>
      </w:r>
      <w:r w:rsidRPr="000819F2">
        <w:rPr>
          <w:spacing w:val="-2"/>
        </w:rPr>
        <w:t xml:space="preserve"> </w:t>
      </w:r>
      <w:r w:rsidRPr="000819F2">
        <w:rPr>
          <w:spacing w:val="-1"/>
        </w:rPr>
        <w:t>award,</w:t>
      </w:r>
      <w:r w:rsidRPr="000819F2">
        <w:t xml:space="preserve"> and</w:t>
      </w:r>
      <w:r w:rsidRPr="000819F2">
        <w:rPr>
          <w:spacing w:val="-2"/>
        </w:rPr>
        <w:t xml:space="preserve"> </w:t>
      </w:r>
      <w:r w:rsidRPr="000819F2">
        <w:rPr>
          <w:spacing w:val="-1"/>
        </w:rPr>
        <w:t>administration of</w:t>
      </w:r>
      <w:r w:rsidRPr="000819F2">
        <w:rPr>
          <w:spacing w:val="2"/>
        </w:rPr>
        <w:t xml:space="preserve"> </w:t>
      </w:r>
      <w:r w:rsidRPr="000819F2">
        <w:rPr>
          <w:spacing w:val="-1"/>
        </w:rPr>
        <w:t>contracts.</w:t>
      </w:r>
      <w:r w:rsidRPr="000819F2">
        <w:rPr>
          <w:spacing w:val="-2"/>
        </w:rPr>
        <w:t xml:space="preserve"> </w:t>
      </w:r>
      <w:r w:rsidRPr="000819F2">
        <w:t>The</w:t>
      </w:r>
      <w:r w:rsidRPr="000819F2">
        <w:rPr>
          <w:spacing w:val="9"/>
        </w:rPr>
        <w:t xml:space="preserve"> </w:t>
      </w:r>
      <w:r w:rsidRPr="000819F2">
        <w:t>SFA</w:t>
      </w:r>
      <w:r w:rsidRPr="000819F2">
        <w:rPr>
          <w:spacing w:val="-2"/>
        </w:rPr>
        <w:t xml:space="preserve"> </w:t>
      </w:r>
      <w:r w:rsidRPr="000819F2">
        <w:rPr>
          <w:spacing w:val="-1"/>
        </w:rPr>
        <w:t>must</w:t>
      </w:r>
      <w:r w:rsidRPr="000819F2">
        <w:rPr>
          <w:spacing w:val="-2"/>
        </w:rPr>
        <w:t xml:space="preserve"> </w:t>
      </w:r>
      <w:r w:rsidRPr="000819F2">
        <w:rPr>
          <w:spacing w:val="-1"/>
        </w:rPr>
        <w:t>award</w:t>
      </w:r>
      <w:r w:rsidRPr="000819F2">
        <w:rPr>
          <w:spacing w:val="69"/>
        </w:rPr>
        <w:t xml:space="preserve"> </w:t>
      </w:r>
      <w:r w:rsidRPr="000819F2">
        <w:t>contracts</w:t>
      </w:r>
      <w:r w:rsidRPr="000819F2">
        <w:rPr>
          <w:spacing w:val="-2"/>
        </w:rPr>
        <w:t xml:space="preserve"> </w:t>
      </w:r>
      <w:r w:rsidRPr="000819F2">
        <w:t>only</w:t>
      </w:r>
      <w:r w:rsidRPr="000819F2">
        <w:rPr>
          <w:spacing w:val="-3"/>
        </w:rPr>
        <w:t xml:space="preserve"> </w:t>
      </w:r>
      <w:r w:rsidRPr="000819F2">
        <w:t xml:space="preserve">to </w:t>
      </w:r>
      <w:r w:rsidRPr="000819F2">
        <w:rPr>
          <w:spacing w:val="-1"/>
        </w:rPr>
        <w:t>responsible</w:t>
      </w:r>
      <w:r w:rsidRPr="000819F2">
        <w:t xml:space="preserve"> </w:t>
      </w:r>
      <w:r w:rsidRPr="000819F2">
        <w:rPr>
          <w:spacing w:val="-1"/>
        </w:rPr>
        <w:t>contractors</w:t>
      </w:r>
      <w:r w:rsidRPr="000819F2">
        <w:t xml:space="preserve"> </w:t>
      </w:r>
      <w:r w:rsidRPr="000819F2">
        <w:rPr>
          <w:spacing w:val="-1"/>
        </w:rPr>
        <w:t xml:space="preserve">possessing </w:t>
      </w:r>
      <w:r w:rsidRPr="000819F2">
        <w:t>the</w:t>
      </w:r>
      <w:r w:rsidRPr="000819F2">
        <w:rPr>
          <w:spacing w:val="-2"/>
        </w:rPr>
        <w:t xml:space="preserve"> </w:t>
      </w:r>
      <w:r w:rsidRPr="000819F2">
        <w:rPr>
          <w:spacing w:val="-1"/>
        </w:rPr>
        <w:t>ability</w:t>
      </w:r>
      <w:r w:rsidRPr="000819F2">
        <w:rPr>
          <w:spacing w:val="-3"/>
        </w:rPr>
        <w:t xml:space="preserve"> </w:t>
      </w:r>
      <w:r w:rsidRPr="000819F2">
        <w:t xml:space="preserve">to </w:t>
      </w:r>
      <w:r w:rsidRPr="000819F2">
        <w:rPr>
          <w:spacing w:val="-1"/>
        </w:rPr>
        <w:t>perform</w:t>
      </w:r>
      <w:r w:rsidRPr="000819F2">
        <w:t xml:space="preserve"> </w:t>
      </w:r>
      <w:r w:rsidRPr="000819F2">
        <w:rPr>
          <w:spacing w:val="-1"/>
        </w:rPr>
        <w:t>successfully</w:t>
      </w:r>
      <w:r w:rsidRPr="000819F2">
        <w:rPr>
          <w:spacing w:val="85"/>
        </w:rPr>
        <w:t xml:space="preserve"> </w:t>
      </w:r>
      <w:r w:rsidRPr="000819F2">
        <w:rPr>
          <w:spacing w:val="-1"/>
        </w:rPr>
        <w:t>under</w:t>
      </w:r>
      <w:r w:rsidRPr="000819F2">
        <w:t xml:space="preserve"> the</w:t>
      </w:r>
      <w:r w:rsidRPr="000819F2">
        <w:rPr>
          <w:spacing w:val="-2"/>
        </w:rPr>
        <w:t xml:space="preserve"> </w:t>
      </w:r>
      <w:r w:rsidRPr="000819F2">
        <w:rPr>
          <w:spacing w:val="-1"/>
        </w:rPr>
        <w:t>terms</w:t>
      </w:r>
      <w:r w:rsidRPr="000819F2">
        <w:t xml:space="preserve"> </w:t>
      </w:r>
      <w:r w:rsidRPr="000819F2">
        <w:rPr>
          <w:spacing w:val="-1"/>
        </w:rPr>
        <w:t>and</w:t>
      </w:r>
      <w:r w:rsidRPr="000819F2">
        <w:t xml:space="preserve"> </w:t>
      </w:r>
      <w:r w:rsidRPr="000819F2">
        <w:rPr>
          <w:spacing w:val="-1"/>
        </w:rPr>
        <w:t>conditions</w:t>
      </w:r>
      <w:r w:rsidRPr="000819F2">
        <w:t xml:space="preserve"> </w:t>
      </w:r>
      <w:r w:rsidRPr="000819F2">
        <w:rPr>
          <w:spacing w:val="-1"/>
        </w:rPr>
        <w:t>of</w:t>
      </w:r>
      <w:r w:rsidRPr="000819F2">
        <w:t xml:space="preserve"> a</w:t>
      </w:r>
      <w:r w:rsidRPr="000819F2">
        <w:rPr>
          <w:spacing w:val="-2"/>
        </w:rPr>
        <w:t xml:space="preserve"> </w:t>
      </w:r>
      <w:r w:rsidRPr="000819F2">
        <w:rPr>
          <w:spacing w:val="-1"/>
        </w:rPr>
        <w:t>proposed</w:t>
      </w:r>
      <w:r w:rsidRPr="000819F2">
        <w:t xml:space="preserve"> </w:t>
      </w:r>
      <w:r w:rsidRPr="000819F2">
        <w:rPr>
          <w:spacing w:val="-1"/>
        </w:rPr>
        <w:t>procurement.</w:t>
      </w:r>
      <w:r w:rsidRPr="000819F2">
        <w:rPr>
          <w:spacing w:val="-2"/>
        </w:rPr>
        <w:t xml:space="preserve"> </w:t>
      </w:r>
      <w:r w:rsidRPr="000819F2">
        <w:t>In</w:t>
      </w:r>
      <w:r w:rsidRPr="000819F2">
        <w:rPr>
          <w:spacing w:val="-2"/>
        </w:rPr>
        <w:t xml:space="preserve"> </w:t>
      </w:r>
      <w:r w:rsidRPr="000819F2">
        <w:t xml:space="preserve">accordance </w:t>
      </w:r>
      <w:r w:rsidRPr="000819F2">
        <w:rPr>
          <w:spacing w:val="-1"/>
        </w:rPr>
        <w:t>with</w:t>
      </w:r>
      <w:r w:rsidRPr="000819F2">
        <w:t xml:space="preserve"> 2</w:t>
      </w:r>
      <w:r w:rsidRPr="000819F2">
        <w:rPr>
          <w:spacing w:val="1"/>
        </w:rPr>
        <w:t xml:space="preserve"> </w:t>
      </w:r>
      <w:r w:rsidRPr="000819F2">
        <w:t>CFR</w:t>
      </w:r>
      <w:r w:rsidRPr="000819F2">
        <w:rPr>
          <w:spacing w:val="67"/>
        </w:rPr>
        <w:t xml:space="preserve"> </w:t>
      </w:r>
      <w:r w:rsidRPr="000819F2">
        <w:rPr>
          <w:spacing w:val="-1"/>
        </w:rPr>
        <w:t>200.318(j),</w:t>
      </w:r>
      <w:r w:rsidRPr="000819F2">
        <w:t xml:space="preserve"> </w:t>
      </w:r>
      <w:r w:rsidRPr="000819F2">
        <w:rPr>
          <w:spacing w:val="-1"/>
        </w:rPr>
        <w:t>the</w:t>
      </w:r>
      <w:r w:rsidRPr="000819F2">
        <w:t xml:space="preserve"> SFA</w:t>
      </w:r>
      <w:r w:rsidRPr="000819F2">
        <w:rPr>
          <w:spacing w:val="-1"/>
        </w:rPr>
        <w:t xml:space="preserve"> may</w:t>
      </w:r>
      <w:r w:rsidRPr="000819F2">
        <w:rPr>
          <w:spacing w:val="-3"/>
        </w:rPr>
        <w:t xml:space="preserve"> </w:t>
      </w:r>
      <w:r w:rsidRPr="000819F2">
        <w:t>only</w:t>
      </w:r>
      <w:r w:rsidRPr="000819F2">
        <w:rPr>
          <w:spacing w:val="-3"/>
        </w:rPr>
        <w:t xml:space="preserve"> </w:t>
      </w:r>
      <w:r w:rsidRPr="000819F2">
        <w:t>use time</w:t>
      </w:r>
      <w:r w:rsidRPr="000819F2">
        <w:rPr>
          <w:spacing w:val="-2"/>
        </w:rPr>
        <w:t xml:space="preserve"> </w:t>
      </w:r>
      <w:r w:rsidRPr="000819F2">
        <w:rPr>
          <w:spacing w:val="-1"/>
        </w:rPr>
        <w:t>and</w:t>
      </w:r>
      <w:r w:rsidRPr="000819F2">
        <w:rPr>
          <w:spacing w:val="-2"/>
        </w:rPr>
        <w:t xml:space="preserve"> </w:t>
      </w:r>
      <w:r w:rsidRPr="000819F2">
        <w:rPr>
          <w:spacing w:val="-1"/>
        </w:rPr>
        <w:t>material</w:t>
      </w:r>
      <w:r w:rsidRPr="000819F2">
        <w:t xml:space="preserve"> </w:t>
      </w:r>
      <w:r w:rsidRPr="000819F2">
        <w:rPr>
          <w:spacing w:val="-1"/>
        </w:rPr>
        <w:t>type</w:t>
      </w:r>
      <w:r w:rsidRPr="000819F2">
        <w:t xml:space="preserve"> </w:t>
      </w:r>
      <w:r w:rsidRPr="000819F2">
        <w:rPr>
          <w:spacing w:val="-1"/>
        </w:rPr>
        <w:t>contracts</w:t>
      </w:r>
      <w:r w:rsidRPr="000819F2">
        <w:rPr>
          <w:spacing w:val="-3"/>
        </w:rPr>
        <w:t xml:space="preserve"> </w:t>
      </w:r>
      <w:r w:rsidRPr="000819F2">
        <w:t>after</w:t>
      </w:r>
      <w:r w:rsidRPr="000819F2">
        <w:rPr>
          <w:spacing w:val="-3"/>
        </w:rPr>
        <w:t xml:space="preserve"> </w:t>
      </w:r>
      <w:r w:rsidRPr="000819F2">
        <w:t xml:space="preserve">a </w:t>
      </w:r>
      <w:r w:rsidRPr="000819F2">
        <w:rPr>
          <w:spacing w:val="-1"/>
        </w:rPr>
        <w:t>determination</w:t>
      </w:r>
      <w:r w:rsidRPr="000819F2">
        <w:rPr>
          <w:spacing w:val="79"/>
        </w:rPr>
        <w:t xml:space="preserve"> </w:t>
      </w:r>
      <w:r w:rsidRPr="000819F2">
        <w:t>that</w:t>
      </w:r>
      <w:r w:rsidRPr="000819F2">
        <w:rPr>
          <w:spacing w:val="-2"/>
        </w:rPr>
        <w:t xml:space="preserve"> </w:t>
      </w:r>
      <w:r w:rsidRPr="000819F2">
        <w:t>no</w:t>
      </w:r>
      <w:r w:rsidRPr="000819F2">
        <w:rPr>
          <w:spacing w:val="-2"/>
        </w:rPr>
        <w:t xml:space="preserve"> </w:t>
      </w:r>
      <w:r w:rsidRPr="000819F2">
        <w:rPr>
          <w:spacing w:val="-1"/>
        </w:rPr>
        <w:t>other</w:t>
      </w:r>
      <w:r w:rsidRPr="000819F2">
        <w:t xml:space="preserve"> </w:t>
      </w:r>
      <w:r w:rsidRPr="000819F2">
        <w:rPr>
          <w:spacing w:val="-1"/>
        </w:rPr>
        <w:t>contract</w:t>
      </w:r>
      <w:r w:rsidRPr="000819F2">
        <w:t xml:space="preserve"> </w:t>
      </w:r>
      <w:r w:rsidRPr="000819F2">
        <w:rPr>
          <w:spacing w:val="-2"/>
        </w:rPr>
        <w:t>is</w:t>
      </w:r>
      <w:r w:rsidRPr="000819F2">
        <w:t xml:space="preserve"> </w:t>
      </w:r>
      <w:r w:rsidRPr="000819F2">
        <w:rPr>
          <w:spacing w:val="-1"/>
        </w:rPr>
        <w:t>suitable</w:t>
      </w:r>
      <w:r w:rsidRPr="000819F2">
        <w:t xml:space="preserve"> </w:t>
      </w:r>
      <w:r w:rsidRPr="000819F2">
        <w:rPr>
          <w:spacing w:val="-1"/>
        </w:rPr>
        <w:t>and</w:t>
      </w:r>
      <w:r w:rsidRPr="000819F2">
        <w:t xml:space="preserve"> </w:t>
      </w:r>
      <w:r w:rsidRPr="000819F2">
        <w:rPr>
          <w:spacing w:val="-2"/>
        </w:rPr>
        <w:t>if</w:t>
      </w:r>
      <w:r w:rsidRPr="000819F2">
        <w:t xml:space="preserve"> the </w:t>
      </w:r>
      <w:r w:rsidRPr="000819F2">
        <w:rPr>
          <w:spacing w:val="-1"/>
        </w:rPr>
        <w:t>contract</w:t>
      </w:r>
      <w:r w:rsidRPr="000819F2">
        <w:t xml:space="preserve"> </w:t>
      </w:r>
      <w:r w:rsidRPr="000819F2">
        <w:rPr>
          <w:spacing w:val="-1"/>
        </w:rPr>
        <w:t>includes</w:t>
      </w:r>
      <w:r w:rsidRPr="000819F2">
        <w:rPr>
          <w:spacing w:val="-2"/>
        </w:rPr>
        <w:t xml:space="preserve"> </w:t>
      </w:r>
      <w:r w:rsidRPr="000819F2">
        <w:t xml:space="preserve">a </w:t>
      </w:r>
      <w:r w:rsidRPr="000819F2">
        <w:rPr>
          <w:spacing w:val="-1"/>
        </w:rPr>
        <w:t>ceiling</w:t>
      </w:r>
      <w:r w:rsidRPr="000819F2">
        <w:rPr>
          <w:spacing w:val="-2"/>
        </w:rPr>
        <w:t xml:space="preserve"> </w:t>
      </w:r>
      <w:r w:rsidRPr="000819F2">
        <w:t xml:space="preserve">that </w:t>
      </w:r>
      <w:r w:rsidRPr="000819F2">
        <w:rPr>
          <w:spacing w:val="-1"/>
        </w:rPr>
        <w:t>the</w:t>
      </w:r>
      <w:r w:rsidRPr="000819F2">
        <w:t xml:space="preserve"> </w:t>
      </w:r>
      <w:r w:rsidRPr="000819F2">
        <w:rPr>
          <w:spacing w:val="-1"/>
        </w:rPr>
        <w:t>contractor</w:t>
      </w:r>
      <w:r w:rsidRPr="000819F2">
        <w:rPr>
          <w:spacing w:val="91"/>
        </w:rPr>
        <w:t xml:space="preserve"> </w:t>
      </w:r>
      <w:r w:rsidRPr="000819F2">
        <w:rPr>
          <w:spacing w:val="-1"/>
        </w:rPr>
        <w:t>exceeds</w:t>
      </w:r>
      <w:r w:rsidRPr="000819F2">
        <w:t xml:space="preserve"> at</w:t>
      </w:r>
      <w:r w:rsidRPr="000819F2">
        <w:rPr>
          <w:spacing w:val="-2"/>
        </w:rPr>
        <w:t xml:space="preserve"> </w:t>
      </w:r>
      <w:r w:rsidRPr="000819F2">
        <w:t xml:space="preserve">its </w:t>
      </w:r>
      <w:r w:rsidRPr="000819F2">
        <w:rPr>
          <w:spacing w:val="-1"/>
        </w:rPr>
        <w:t>own</w:t>
      </w:r>
      <w:r w:rsidRPr="000819F2">
        <w:t xml:space="preserve"> risk.</w:t>
      </w:r>
    </w:p>
    <w:p w14:paraId="663E0EDA" w14:textId="77777777" w:rsidR="002538EB" w:rsidRPr="000819F2" w:rsidRDefault="002538EB" w:rsidP="002538EB">
      <w:pPr>
        <w:rPr>
          <w:rFonts w:ascii="Arial" w:eastAsia="Arial" w:hAnsi="Arial" w:cs="Arial"/>
          <w:sz w:val="24"/>
          <w:szCs w:val="24"/>
        </w:rPr>
      </w:pPr>
    </w:p>
    <w:p w14:paraId="75CCB388" w14:textId="77777777" w:rsidR="002538EB" w:rsidRPr="000819F2" w:rsidRDefault="002538EB" w:rsidP="002538EB">
      <w:pPr>
        <w:pStyle w:val="BodyText"/>
        <w:ind w:left="360" w:right="419"/>
        <w:sectPr w:rsidR="002538EB" w:rsidRPr="000819F2" w:rsidSect="00FB3C6B">
          <w:headerReference w:type="default" r:id="rId9"/>
          <w:type w:val="continuous"/>
          <w:pgSz w:w="12240" w:h="15840"/>
          <w:pgMar w:top="700" w:right="1340" w:bottom="1240" w:left="1080" w:header="432" w:footer="1047" w:gutter="0"/>
          <w:pgNumType w:start="1"/>
          <w:cols w:space="720"/>
          <w:docGrid w:linePitch="299"/>
        </w:sectPr>
      </w:pPr>
      <w:r w:rsidRPr="000819F2">
        <w:rPr>
          <w:b/>
          <w:spacing w:val="-1"/>
        </w:rPr>
        <w:t>Competition</w:t>
      </w:r>
      <w:r w:rsidRPr="000819F2">
        <w:rPr>
          <w:spacing w:val="-1"/>
        </w:rPr>
        <w:t>:</w:t>
      </w:r>
      <w:r w:rsidRPr="000819F2">
        <w:t xml:space="preserve"> All </w:t>
      </w:r>
      <w:r w:rsidRPr="000819F2">
        <w:rPr>
          <w:spacing w:val="-1"/>
        </w:rPr>
        <w:t>procurement</w:t>
      </w:r>
      <w:r w:rsidRPr="000819F2">
        <w:rPr>
          <w:spacing w:val="-2"/>
        </w:rPr>
        <w:t xml:space="preserve"> </w:t>
      </w:r>
      <w:r w:rsidRPr="000819F2">
        <w:rPr>
          <w:spacing w:val="-1"/>
        </w:rPr>
        <w:t>transactions</w:t>
      </w:r>
      <w:r w:rsidRPr="000819F2">
        <w:rPr>
          <w:spacing w:val="-2"/>
        </w:rPr>
        <w:t xml:space="preserve"> </w:t>
      </w:r>
      <w:r w:rsidRPr="000819F2">
        <w:t>must</w:t>
      </w:r>
      <w:r w:rsidRPr="000819F2">
        <w:rPr>
          <w:spacing w:val="-2"/>
        </w:rPr>
        <w:t xml:space="preserve"> </w:t>
      </w:r>
      <w:r w:rsidRPr="000819F2">
        <w:t xml:space="preserve">be </w:t>
      </w:r>
      <w:r w:rsidRPr="000819F2">
        <w:rPr>
          <w:spacing w:val="-1"/>
        </w:rPr>
        <w:t>conducted</w:t>
      </w:r>
      <w:r w:rsidRPr="000819F2">
        <w:t xml:space="preserve"> in</w:t>
      </w:r>
      <w:r w:rsidRPr="000819F2">
        <w:rPr>
          <w:spacing w:val="-4"/>
        </w:rPr>
        <w:t xml:space="preserve"> </w:t>
      </w:r>
      <w:r w:rsidRPr="000819F2">
        <w:t xml:space="preserve">a </w:t>
      </w:r>
      <w:r w:rsidRPr="000819F2">
        <w:rPr>
          <w:spacing w:val="-1"/>
        </w:rPr>
        <w:t>manner</w:t>
      </w:r>
      <w:r w:rsidRPr="000819F2">
        <w:t xml:space="preserve"> </w:t>
      </w:r>
      <w:r w:rsidRPr="000819F2">
        <w:rPr>
          <w:spacing w:val="-1"/>
        </w:rPr>
        <w:t>providing</w:t>
      </w:r>
      <w:r w:rsidRPr="000819F2">
        <w:rPr>
          <w:spacing w:val="89"/>
        </w:rPr>
        <w:t xml:space="preserve"> </w:t>
      </w:r>
      <w:r w:rsidRPr="000819F2">
        <w:t>full</w:t>
      </w:r>
      <w:r w:rsidRPr="000819F2">
        <w:rPr>
          <w:spacing w:val="-1"/>
        </w:rPr>
        <w:t xml:space="preserve"> and</w:t>
      </w:r>
      <w:r w:rsidRPr="000819F2">
        <w:t xml:space="preserve"> </w:t>
      </w:r>
      <w:r w:rsidRPr="000819F2">
        <w:rPr>
          <w:spacing w:val="-1"/>
        </w:rPr>
        <w:t>open</w:t>
      </w:r>
      <w:r w:rsidRPr="000819F2">
        <w:t xml:space="preserve"> </w:t>
      </w:r>
      <w:r w:rsidRPr="000819F2">
        <w:rPr>
          <w:spacing w:val="-1"/>
        </w:rPr>
        <w:t>competition</w:t>
      </w:r>
      <w:r w:rsidRPr="000819F2">
        <w:t xml:space="preserve"> </w:t>
      </w:r>
      <w:r w:rsidRPr="000819F2">
        <w:rPr>
          <w:spacing w:val="-1"/>
        </w:rPr>
        <w:t>consistent</w:t>
      </w:r>
      <w:r w:rsidRPr="000819F2">
        <w:t xml:space="preserve"> </w:t>
      </w:r>
      <w:r w:rsidRPr="000819F2">
        <w:rPr>
          <w:spacing w:val="-1"/>
        </w:rPr>
        <w:t>with</w:t>
      </w:r>
      <w:r w:rsidRPr="000819F2">
        <w:t xml:space="preserve"> 2</w:t>
      </w:r>
      <w:r w:rsidRPr="000819F2">
        <w:rPr>
          <w:spacing w:val="1"/>
        </w:rPr>
        <w:t xml:space="preserve"> </w:t>
      </w:r>
      <w:r w:rsidRPr="000819F2">
        <w:rPr>
          <w:spacing w:val="-1"/>
        </w:rPr>
        <w:t>CFR</w:t>
      </w:r>
      <w:r w:rsidRPr="000819F2">
        <w:t xml:space="preserve"> </w:t>
      </w:r>
      <w:r w:rsidRPr="000819F2">
        <w:rPr>
          <w:spacing w:val="-1"/>
        </w:rPr>
        <w:t>200.31</w:t>
      </w:r>
    </w:p>
    <w:p w14:paraId="49106FA7" w14:textId="77777777" w:rsidR="002538EB" w:rsidRDefault="002538EB" w:rsidP="002538EB">
      <w:pPr>
        <w:spacing w:line="276" w:lineRule="exact"/>
        <w:rPr>
          <w:rFonts w:ascii="Arial" w:eastAsia="Arial" w:hAnsi="Arial" w:cs="Arial"/>
        </w:rPr>
      </w:pPr>
    </w:p>
    <w:p w14:paraId="16982E44" w14:textId="77777777" w:rsidR="002538EB" w:rsidRPr="000819F2" w:rsidRDefault="002538EB" w:rsidP="002538EB">
      <w:pPr>
        <w:pStyle w:val="BodyText"/>
        <w:spacing w:before="56"/>
        <w:ind w:left="360"/>
        <w:rPr>
          <w:rFonts w:cs="Arial"/>
        </w:rPr>
      </w:pPr>
      <w:r w:rsidRPr="000819F2">
        <w:rPr>
          <w:b/>
          <w:spacing w:val="-1"/>
        </w:rPr>
        <w:t>Suspension/Debarment:</w:t>
      </w:r>
      <w:r w:rsidRPr="000819F2">
        <w:rPr>
          <w:b/>
          <w:spacing w:val="3"/>
        </w:rPr>
        <w:t xml:space="preserve"> </w:t>
      </w:r>
      <w:r w:rsidRPr="000819F2">
        <w:t>The</w:t>
      </w:r>
      <w:r w:rsidRPr="000819F2">
        <w:rPr>
          <w:spacing w:val="1"/>
        </w:rPr>
        <w:t xml:space="preserve"> </w:t>
      </w:r>
      <w:r w:rsidRPr="000819F2">
        <w:rPr>
          <w:spacing w:val="-1"/>
        </w:rPr>
        <w:t>Recipient</w:t>
      </w:r>
      <w:r w:rsidRPr="000819F2">
        <w:rPr>
          <w:spacing w:val="-3"/>
        </w:rPr>
        <w:t xml:space="preserve"> </w:t>
      </w:r>
      <w:r w:rsidRPr="000819F2">
        <w:rPr>
          <w:spacing w:val="-1"/>
        </w:rPr>
        <w:t>agrees</w:t>
      </w:r>
      <w:r w:rsidRPr="000819F2">
        <w:t xml:space="preserve"> to</w:t>
      </w:r>
      <w:r w:rsidRPr="000819F2">
        <w:rPr>
          <w:spacing w:val="-2"/>
        </w:rPr>
        <w:t xml:space="preserve"> </w:t>
      </w:r>
      <w:r w:rsidRPr="000819F2">
        <w:rPr>
          <w:spacing w:val="-1"/>
        </w:rPr>
        <w:t>ensure</w:t>
      </w:r>
      <w:r w:rsidRPr="000819F2">
        <w:t xml:space="preserve"> </w:t>
      </w:r>
      <w:r w:rsidRPr="000819F2">
        <w:rPr>
          <w:spacing w:val="-1"/>
        </w:rPr>
        <w:t>that</w:t>
      </w:r>
      <w:r w:rsidRPr="000819F2">
        <w:rPr>
          <w:spacing w:val="-2"/>
        </w:rPr>
        <w:t xml:space="preserve"> </w:t>
      </w:r>
      <w:r w:rsidRPr="000819F2">
        <w:t>all</w:t>
      </w:r>
      <w:r w:rsidRPr="000819F2">
        <w:rPr>
          <w:spacing w:val="-1"/>
        </w:rPr>
        <w:t xml:space="preserve"> </w:t>
      </w:r>
      <w:r w:rsidRPr="000819F2">
        <w:t>sub-recipients</w:t>
      </w:r>
      <w:r w:rsidRPr="000819F2">
        <w:rPr>
          <w:spacing w:val="-2"/>
        </w:rPr>
        <w:t xml:space="preserve"> </w:t>
      </w:r>
      <w:r w:rsidRPr="000819F2">
        <w:t>are</w:t>
      </w:r>
      <w:r w:rsidRPr="000819F2">
        <w:rPr>
          <w:spacing w:val="67"/>
        </w:rPr>
        <w:t xml:space="preserve"> </w:t>
      </w:r>
      <w:r w:rsidRPr="000819F2">
        <w:rPr>
          <w:spacing w:val="-1"/>
        </w:rPr>
        <w:t>neither</w:t>
      </w:r>
      <w:r w:rsidRPr="000819F2">
        <w:t xml:space="preserve"> </w:t>
      </w:r>
      <w:r w:rsidRPr="000819F2">
        <w:rPr>
          <w:spacing w:val="-1"/>
        </w:rPr>
        <w:t>excluded</w:t>
      </w:r>
      <w:r w:rsidRPr="000819F2">
        <w:rPr>
          <w:spacing w:val="-2"/>
        </w:rPr>
        <w:t xml:space="preserve"> </w:t>
      </w:r>
      <w:r w:rsidRPr="000819F2">
        <w:t xml:space="preserve">nor </w:t>
      </w:r>
      <w:r w:rsidRPr="000819F2">
        <w:rPr>
          <w:spacing w:val="-1"/>
        </w:rPr>
        <w:t>disqualified under</w:t>
      </w:r>
      <w:r w:rsidRPr="000819F2">
        <w:t xml:space="preserve"> </w:t>
      </w:r>
      <w:r w:rsidRPr="000819F2">
        <w:rPr>
          <w:spacing w:val="-1"/>
        </w:rPr>
        <w:t>the</w:t>
      </w:r>
      <w:r w:rsidRPr="000819F2">
        <w:rPr>
          <w:spacing w:val="-2"/>
        </w:rPr>
        <w:t xml:space="preserve"> </w:t>
      </w:r>
      <w:r w:rsidRPr="000819F2">
        <w:t xml:space="preserve">Suspension </w:t>
      </w:r>
      <w:r w:rsidRPr="000819F2">
        <w:rPr>
          <w:spacing w:val="-1"/>
        </w:rPr>
        <w:t>and</w:t>
      </w:r>
      <w:r w:rsidRPr="000819F2">
        <w:t xml:space="preserve"> </w:t>
      </w:r>
      <w:r w:rsidRPr="000819F2">
        <w:rPr>
          <w:spacing w:val="-1"/>
        </w:rPr>
        <w:t>Debarment</w:t>
      </w:r>
      <w:r w:rsidRPr="000819F2">
        <w:t xml:space="preserve"> rules</w:t>
      </w:r>
      <w:r w:rsidRPr="000819F2">
        <w:rPr>
          <w:spacing w:val="-4"/>
        </w:rPr>
        <w:t xml:space="preserve"> </w:t>
      </w:r>
      <w:r w:rsidRPr="000819F2">
        <w:t>found</w:t>
      </w:r>
      <w:r w:rsidRPr="000819F2">
        <w:rPr>
          <w:spacing w:val="-2"/>
        </w:rPr>
        <w:t xml:space="preserve"> </w:t>
      </w:r>
      <w:r w:rsidRPr="000819F2">
        <w:t>at</w:t>
      </w:r>
      <w:r w:rsidRPr="000819F2">
        <w:rPr>
          <w:spacing w:val="-2"/>
        </w:rPr>
        <w:t xml:space="preserve"> </w:t>
      </w:r>
      <w:r w:rsidRPr="000819F2">
        <w:t>2</w:t>
      </w:r>
      <w:r w:rsidRPr="000819F2">
        <w:rPr>
          <w:spacing w:val="61"/>
        </w:rPr>
        <w:t xml:space="preserve"> </w:t>
      </w:r>
      <w:r w:rsidRPr="000819F2">
        <w:t>CFR</w:t>
      </w:r>
      <w:r w:rsidRPr="000819F2">
        <w:rPr>
          <w:spacing w:val="-2"/>
        </w:rPr>
        <w:t xml:space="preserve"> </w:t>
      </w:r>
      <w:r w:rsidRPr="000819F2">
        <w:t xml:space="preserve">Parts </w:t>
      </w:r>
      <w:r w:rsidRPr="000819F2">
        <w:rPr>
          <w:spacing w:val="-1"/>
        </w:rPr>
        <w:t>180</w:t>
      </w:r>
      <w:r w:rsidRPr="000819F2">
        <w:t xml:space="preserve"> </w:t>
      </w:r>
      <w:r w:rsidRPr="000819F2">
        <w:rPr>
          <w:spacing w:val="-1"/>
        </w:rPr>
        <w:t>and</w:t>
      </w:r>
      <w:r w:rsidRPr="000819F2">
        <w:rPr>
          <w:spacing w:val="-2"/>
        </w:rPr>
        <w:t xml:space="preserve"> </w:t>
      </w:r>
      <w:r w:rsidRPr="000819F2">
        <w:rPr>
          <w:spacing w:val="-1"/>
        </w:rPr>
        <w:t>417</w:t>
      </w:r>
      <w:r w:rsidRPr="000819F2">
        <w:t xml:space="preserve"> by</w:t>
      </w:r>
      <w:r w:rsidRPr="000819F2">
        <w:rPr>
          <w:spacing w:val="-3"/>
        </w:rPr>
        <w:t xml:space="preserve"> </w:t>
      </w:r>
      <w:r w:rsidRPr="000819F2">
        <w:t>doing</w:t>
      </w:r>
      <w:r w:rsidRPr="000819F2">
        <w:rPr>
          <w:spacing w:val="-1"/>
        </w:rPr>
        <w:t xml:space="preserve"> </w:t>
      </w:r>
      <w:r w:rsidRPr="000819F2">
        <w:t>any</w:t>
      </w:r>
      <w:r w:rsidRPr="000819F2">
        <w:rPr>
          <w:spacing w:val="-3"/>
        </w:rPr>
        <w:t xml:space="preserve"> </w:t>
      </w:r>
      <w:r w:rsidRPr="000819F2">
        <w:rPr>
          <w:spacing w:val="-1"/>
        </w:rPr>
        <w:t>one</w:t>
      </w:r>
      <w:r w:rsidRPr="000819F2">
        <w:t xml:space="preserve"> </w:t>
      </w:r>
      <w:r w:rsidRPr="000819F2">
        <w:rPr>
          <w:spacing w:val="-1"/>
        </w:rPr>
        <w:t>of</w:t>
      </w:r>
      <w:r w:rsidRPr="000819F2">
        <w:t xml:space="preserve"> </w:t>
      </w:r>
      <w:r w:rsidRPr="000819F2">
        <w:rPr>
          <w:spacing w:val="-1"/>
        </w:rPr>
        <w:t>the</w:t>
      </w:r>
      <w:r w:rsidRPr="000819F2">
        <w:rPr>
          <w:spacing w:val="-2"/>
        </w:rPr>
        <w:t xml:space="preserve"> </w:t>
      </w:r>
      <w:r w:rsidRPr="000819F2">
        <w:rPr>
          <w:spacing w:val="-1"/>
        </w:rPr>
        <w:t>following:</w:t>
      </w:r>
    </w:p>
    <w:p w14:paraId="67339CF3" w14:textId="77777777" w:rsidR="002538EB" w:rsidRPr="000819F2" w:rsidRDefault="002538EB" w:rsidP="002538EB">
      <w:pPr>
        <w:pStyle w:val="BodyText"/>
        <w:numPr>
          <w:ilvl w:val="0"/>
          <w:numId w:val="2"/>
        </w:numPr>
        <w:tabs>
          <w:tab w:val="left" w:pos="789"/>
        </w:tabs>
        <w:spacing w:before="153" w:line="243" w:lineRule="auto"/>
        <w:ind w:right="251" w:hanging="17"/>
        <w:rPr>
          <w:rFonts w:cs="Arial"/>
        </w:rPr>
      </w:pPr>
      <w:r w:rsidRPr="000819F2">
        <w:rPr>
          <w:spacing w:val="-1"/>
        </w:rPr>
        <w:t>Checking</w:t>
      </w:r>
      <w:r w:rsidRPr="000819F2">
        <w:rPr>
          <w:spacing w:val="-2"/>
        </w:rPr>
        <w:t xml:space="preserve"> </w:t>
      </w:r>
      <w:r w:rsidRPr="000819F2">
        <w:t>the</w:t>
      </w:r>
      <w:r w:rsidRPr="000819F2">
        <w:rPr>
          <w:spacing w:val="-2"/>
        </w:rPr>
        <w:t xml:space="preserve"> </w:t>
      </w:r>
      <w:r w:rsidRPr="000819F2">
        <w:rPr>
          <w:spacing w:val="-1"/>
        </w:rPr>
        <w:t xml:space="preserve">System </w:t>
      </w:r>
      <w:r w:rsidRPr="000819F2">
        <w:t xml:space="preserve">for </w:t>
      </w:r>
      <w:r w:rsidRPr="000819F2">
        <w:rPr>
          <w:spacing w:val="-1"/>
        </w:rPr>
        <w:t>Awards</w:t>
      </w:r>
      <w:r w:rsidRPr="000819F2">
        <w:t xml:space="preserve"> </w:t>
      </w:r>
      <w:r w:rsidRPr="000819F2">
        <w:rPr>
          <w:spacing w:val="-1"/>
        </w:rPr>
        <w:t>Management</w:t>
      </w:r>
      <w:r w:rsidRPr="000819F2">
        <w:t xml:space="preserve"> (SAM)</w:t>
      </w:r>
      <w:r w:rsidRPr="000819F2">
        <w:rPr>
          <w:spacing w:val="-1"/>
        </w:rPr>
        <w:t xml:space="preserve"> </w:t>
      </w:r>
      <w:r w:rsidRPr="000819F2">
        <w:t>to</w:t>
      </w:r>
      <w:r w:rsidRPr="000819F2">
        <w:rPr>
          <w:spacing w:val="-2"/>
        </w:rPr>
        <w:t xml:space="preserve"> </w:t>
      </w:r>
      <w:r w:rsidRPr="000819F2">
        <w:rPr>
          <w:spacing w:val="-1"/>
        </w:rPr>
        <w:t>determine</w:t>
      </w:r>
      <w:r w:rsidRPr="000819F2">
        <w:t xml:space="preserve"> </w:t>
      </w:r>
      <w:r w:rsidRPr="000819F2">
        <w:rPr>
          <w:spacing w:val="-2"/>
        </w:rPr>
        <w:t>if</w:t>
      </w:r>
      <w:r w:rsidRPr="000819F2">
        <w:rPr>
          <w:spacing w:val="2"/>
        </w:rPr>
        <w:t xml:space="preserve"> </w:t>
      </w:r>
      <w:r w:rsidRPr="000819F2">
        <w:rPr>
          <w:spacing w:val="-1"/>
        </w:rPr>
        <w:t>the</w:t>
      </w:r>
      <w:r w:rsidRPr="000819F2">
        <w:rPr>
          <w:spacing w:val="-2"/>
        </w:rPr>
        <w:t xml:space="preserve"> </w:t>
      </w:r>
      <w:r w:rsidRPr="000819F2">
        <w:rPr>
          <w:spacing w:val="-1"/>
        </w:rPr>
        <w:t>applicant</w:t>
      </w:r>
      <w:r w:rsidRPr="000819F2">
        <w:rPr>
          <w:spacing w:val="-2"/>
        </w:rPr>
        <w:t xml:space="preserve"> </w:t>
      </w:r>
      <w:r w:rsidRPr="000819F2">
        <w:t>or</w:t>
      </w:r>
      <w:r w:rsidRPr="000819F2">
        <w:rPr>
          <w:spacing w:val="65"/>
        </w:rPr>
        <w:t xml:space="preserve"> </w:t>
      </w:r>
      <w:r w:rsidRPr="000819F2">
        <w:rPr>
          <w:spacing w:val="-1"/>
        </w:rPr>
        <w:t>grantee</w:t>
      </w:r>
      <w:r w:rsidRPr="000819F2">
        <w:t xml:space="preserve"> </w:t>
      </w:r>
      <w:r w:rsidRPr="000819F2">
        <w:rPr>
          <w:spacing w:val="-1"/>
        </w:rPr>
        <w:t>has</w:t>
      </w:r>
      <w:r w:rsidRPr="000819F2">
        <w:t xml:space="preserve"> </w:t>
      </w:r>
      <w:r w:rsidRPr="000819F2">
        <w:rPr>
          <w:spacing w:val="-1"/>
        </w:rPr>
        <w:t>been</w:t>
      </w:r>
      <w:r w:rsidRPr="000819F2">
        <w:t xml:space="preserve"> </w:t>
      </w:r>
      <w:r w:rsidRPr="000819F2">
        <w:rPr>
          <w:spacing w:val="-1"/>
        </w:rPr>
        <w:t>debarred</w:t>
      </w:r>
      <w:r w:rsidRPr="000819F2">
        <w:t xml:space="preserve"> or </w:t>
      </w:r>
      <w:r w:rsidRPr="000819F2">
        <w:rPr>
          <w:spacing w:val="-1"/>
        </w:rPr>
        <w:t>suspended.</w:t>
      </w:r>
      <w:r w:rsidRPr="000819F2">
        <w:rPr>
          <w:spacing w:val="-2"/>
        </w:rPr>
        <w:t xml:space="preserve"> </w:t>
      </w:r>
      <w:r w:rsidRPr="000819F2">
        <w:t xml:space="preserve">This </w:t>
      </w:r>
      <w:r w:rsidRPr="000819F2">
        <w:rPr>
          <w:spacing w:val="-1"/>
        </w:rPr>
        <w:t>information</w:t>
      </w:r>
      <w:r w:rsidRPr="000819F2">
        <w:t xml:space="preserve"> </w:t>
      </w:r>
      <w:r w:rsidRPr="000819F2">
        <w:rPr>
          <w:spacing w:val="-1"/>
        </w:rPr>
        <w:t>can</w:t>
      </w:r>
      <w:r w:rsidRPr="000819F2">
        <w:t xml:space="preserve"> </w:t>
      </w:r>
      <w:r w:rsidRPr="000819F2">
        <w:rPr>
          <w:spacing w:val="-1"/>
        </w:rPr>
        <w:t>be</w:t>
      </w:r>
      <w:r w:rsidRPr="000819F2">
        <w:rPr>
          <w:spacing w:val="-2"/>
        </w:rPr>
        <w:t xml:space="preserve"> </w:t>
      </w:r>
      <w:r w:rsidRPr="000819F2">
        <w:rPr>
          <w:spacing w:val="-1"/>
        </w:rPr>
        <w:t>found</w:t>
      </w:r>
      <w:r w:rsidRPr="000819F2">
        <w:t xml:space="preserve"> </w:t>
      </w:r>
      <w:r w:rsidRPr="000819F2">
        <w:rPr>
          <w:spacing w:val="-1"/>
        </w:rPr>
        <w:t>at</w:t>
      </w:r>
      <w:r w:rsidRPr="000819F2">
        <w:rPr>
          <w:spacing w:val="63"/>
        </w:rPr>
        <w:t xml:space="preserve"> </w:t>
      </w:r>
      <w:hyperlink r:id="rId10">
        <w:r w:rsidRPr="000819F2">
          <w:rPr>
            <w:spacing w:val="-1"/>
          </w:rPr>
          <w:t>http://www.sam.gov.</w:t>
        </w:r>
      </w:hyperlink>
    </w:p>
    <w:p w14:paraId="42190399" w14:textId="77777777" w:rsidR="002538EB" w:rsidRPr="000819F2" w:rsidRDefault="002538EB" w:rsidP="002538EB">
      <w:pPr>
        <w:pStyle w:val="BodyText"/>
        <w:numPr>
          <w:ilvl w:val="0"/>
          <w:numId w:val="2"/>
        </w:numPr>
        <w:tabs>
          <w:tab w:val="left" w:pos="797"/>
        </w:tabs>
        <w:spacing w:line="225" w:lineRule="auto"/>
        <w:ind w:right="251" w:firstLine="8"/>
        <w:rPr>
          <w:rFonts w:cs="Arial"/>
        </w:rPr>
      </w:pPr>
      <w:r w:rsidRPr="000819F2">
        <w:t>Collecting</w:t>
      </w:r>
      <w:r w:rsidRPr="000819F2">
        <w:rPr>
          <w:spacing w:val="-1"/>
        </w:rPr>
        <w:t xml:space="preserve"> </w:t>
      </w:r>
      <w:r w:rsidRPr="000819F2">
        <w:t>a</w:t>
      </w:r>
      <w:r w:rsidRPr="000819F2">
        <w:rPr>
          <w:spacing w:val="1"/>
        </w:rPr>
        <w:t xml:space="preserve"> </w:t>
      </w:r>
      <w:r w:rsidRPr="000819F2">
        <w:rPr>
          <w:spacing w:val="-1"/>
        </w:rPr>
        <w:t>certification</w:t>
      </w:r>
      <w:r w:rsidRPr="000819F2">
        <w:t xml:space="preserve"> </w:t>
      </w:r>
      <w:r w:rsidRPr="000819F2">
        <w:rPr>
          <w:spacing w:val="-1"/>
        </w:rPr>
        <w:t>that</w:t>
      </w:r>
      <w:r w:rsidRPr="000819F2">
        <w:rPr>
          <w:spacing w:val="1"/>
        </w:rPr>
        <w:t xml:space="preserve"> </w:t>
      </w:r>
      <w:r w:rsidRPr="000819F2">
        <w:t>the</w:t>
      </w:r>
      <w:r w:rsidRPr="000819F2">
        <w:rPr>
          <w:spacing w:val="-1"/>
        </w:rPr>
        <w:t xml:space="preserve"> </w:t>
      </w:r>
      <w:r w:rsidRPr="000819F2">
        <w:t>SFA</w:t>
      </w:r>
      <w:r w:rsidRPr="000819F2">
        <w:rPr>
          <w:spacing w:val="1"/>
        </w:rPr>
        <w:t xml:space="preserve"> </w:t>
      </w:r>
      <w:r w:rsidRPr="000819F2">
        <w:t>is</w:t>
      </w:r>
      <w:r w:rsidRPr="000819F2">
        <w:rPr>
          <w:spacing w:val="-3"/>
        </w:rPr>
        <w:t xml:space="preserve"> </w:t>
      </w:r>
      <w:r w:rsidRPr="000819F2">
        <w:rPr>
          <w:spacing w:val="-1"/>
        </w:rPr>
        <w:t>neither</w:t>
      </w:r>
      <w:r w:rsidRPr="000819F2">
        <w:t xml:space="preserve"> </w:t>
      </w:r>
      <w:r w:rsidRPr="000819F2">
        <w:rPr>
          <w:spacing w:val="-1"/>
        </w:rPr>
        <w:t>excluded</w:t>
      </w:r>
      <w:r w:rsidRPr="000819F2">
        <w:t xml:space="preserve"> </w:t>
      </w:r>
      <w:r w:rsidRPr="000819F2">
        <w:rPr>
          <w:spacing w:val="-1"/>
        </w:rPr>
        <w:t>nor</w:t>
      </w:r>
      <w:r w:rsidRPr="000819F2">
        <w:t xml:space="preserve"> </w:t>
      </w:r>
      <w:r w:rsidRPr="000819F2">
        <w:rPr>
          <w:spacing w:val="-1"/>
        </w:rPr>
        <w:t>disqualified.</w:t>
      </w:r>
      <w:r w:rsidRPr="000819F2">
        <w:rPr>
          <w:spacing w:val="-2"/>
        </w:rPr>
        <w:t xml:space="preserve"> </w:t>
      </w:r>
      <w:r w:rsidRPr="000819F2">
        <w:rPr>
          <w:spacing w:val="-1"/>
        </w:rPr>
        <w:t>Because</w:t>
      </w:r>
      <w:r w:rsidRPr="000819F2">
        <w:rPr>
          <w:spacing w:val="-2"/>
        </w:rPr>
        <w:t xml:space="preserve"> </w:t>
      </w:r>
      <w:r w:rsidRPr="000819F2">
        <w:t>a</w:t>
      </w:r>
      <w:r w:rsidRPr="000819F2">
        <w:rPr>
          <w:spacing w:val="71"/>
        </w:rPr>
        <w:t xml:space="preserve"> </w:t>
      </w:r>
      <w:r w:rsidRPr="000819F2">
        <w:t xml:space="preserve">Federal </w:t>
      </w:r>
      <w:r w:rsidRPr="000819F2">
        <w:rPr>
          <w:spacing w:val="-1"/>
        </w:rPr>
        <w:t>certification</w:t>
      </w:r>
      <w:r w:rsidRPr="000819F2">
        <w:rPr>
          <w:spacing w:val="-4"/>
        </w:rPr>
        <w:t xml:space="preserve"> </w:t>
      </w:r>
      <w:r w:rsidRPr="000819F2">
        <w:rPr>
          <w:spacing w:val="-1"/>
        </w:rPr>
        <w:t>form</w:t>
      </w:r>
      <w:r w:rsidRPr="000819F2">
        <w:rPr>
          <w:spacing w:val="1"/>
        </w:rPr>
        <w:t xml:space="preserve"> </w:t>
      </w:r>
      <w:r w:rsidRPr="000819F2">
        <w:t xml:space="preserve">is </w:t>
      </w:r>
      <w:r w:rsidRPr="000819F2">
        <w:rPr>
          <w:spacing w:val="-1"/>
        </w:rPr>
        <w:t>no</w:t>
      </w:r>
      <w:r w:rsidRPr="000819F2">
        <w:t xml:space="preserve"> </w:t>
      </w:r>
      <w:r w:rsidRPr="000819F2">
        <w:rPr>
          <w:spacing w:val="-1"/>
        </w:rPr>
        <w:t>longer</w:t>
      </w:r>
      <w:r w:rsidRPr="000819F2">
        <w:t xml:space="preserve"> </w:t>
      </w:r>
      <w:r w:rsidRPr="000819F2">
        <w:rPr>
          <w:spacing w:val="-1"/>
        </w:rPr>
        <w:t>available,</w:t>
      </w:r>
      <w:r w:rsidRPr="000819F2">
        <w:t xml:space="preserve"> </w:t>
      </w:r>
      <w:r w:rsidRPr="000819F2">
        <w:rPr>
          <w:spacing w:val="-1"/>
        </w:rPr>
        <w:t>the</w:t>
      </w:r>
      <w:r w:rsidRPr="000819F2">
        <w:t xml:space="preserve"> </w:t>
      </w:r>
      <w:r w:rsidRPr="000819F2">
        <w:rPr>
          <w:spacing w:val="-1"/>
        </w:rPr>
        <w:t>Grantee</w:t>
      </w:r>
      <w:r w:rsidRPr="000819F2">
        <w:t xml:space="preserve"> or sub-Grantee </w:t>
      </w:r>
      <w:r w:rsidRPr="000819F2">
        <w:rPr>
          <w:spacing w:val="-1"/>
        </w:rPr>
        <w:t>electing</w:t>
      </w:r>
      <w:r w:rsidRPr="000819F2">
        <w:rPr>
          <w:spacing w:val="69"/>
        </w:rPr>
        <w:t xml:space="preserve"> </w:t>
      </w:r>
      <w:r w:rsidRPr="000819F2">
        <w:t xml:space="preserve">this must </w:t>
      </w:r>
      <w:r w:rsidRPr="000819F2">
        <w:rPr>
          <w:spacing w:val="-1"/>
        </w:rPr>
        <w:t>devise</w:t>
      </w:r>
      <w:r w:rsidRPr="000819F2">
        <w:t xml:space="preserve"> its </w:t>
      </w:r>
      <w:r w:rsidRPr="000819F2">
        <w:rPr>
          <w:spacing w:val="-1"/>
        </w:rPr>
        <w:t>own.</w:t>
      </w:r>
    </w:p>
    <w:p w14:paraId="54ABDEF2" w14:textId="77777777" w:rsidR="002538EB" w:rsidRPr="000819F2" w:rsidRDefault="002538EB" w:rsidP="002538EB">
      <w:pPr>
        <w:pStyle w:val="BodyText"/>
        <w:numPr>
          <w:ilvl w:val="0"/>
          <w:numId w:val="2"/>
        </w:numPr>
        <w:tabs>
          <w:tab w:val="left" w:pos="791"/>
        </w:tabs>
        <w:spacing w:line="260" w:lineRule="exact"/>
        <w:ind w:left="791" w:hanging="271"/>
        <w:rPr>
          <w:rFonts w:cs="Arial"/>
        </w:rPr>
      </w:pPr>
      <w:r w:rsidRPr="000819F2">
        <w:rPr>
          <w:spacing w:val="-1"/>
        </w:rPr>
        <w:t xml:space="preserve">Including </w:t>
      </w:r>
      <w:r w:rsidRPr="000819F2">
        <w:t>a</w:t>
      </w:r>
      <w:r w:rsidRPr="000819F2">
        <w:rPr>
          <w:spacing w:val="1"/>
        </w:rPr>
        <w:t xml:space="preserve"> </w:t>
      </w:r>
      <w:r w:rsidRPr="000819F2">
        <w:rPr>
          <w:spacing w:val="-1"/>
        </w:rPr>
        <w:t>clause</w:t>
      </w:r>
      <w:r w:rsidRPr="000819F2">
        <w:t xml:space="preserve"> </w:t>
      </w:r>
      <w:r w:rsidRPr="000819F2">
        <w:rPr>
          <w:spacing w:val="-1"/>
        </w:rPr>
        <w:t>to</w:t>
      </w:r>
      <w:r w:rsidRPr="000819F2">
        <w:rPr>
          <w:spacing w:val="-2"/>
        </w:rPr>
        <w:t xml:space="preserve"> </w:t>
      </w:r>
      <w:r w:rsidRPr="000819F2">
        <w:t xml:space="preserve">this </w:t>
      </w:r>
      <w:r w:rsidRPr="000819F2">
        <w:rPr>
          <w:spacing w:val="-1"/>
        </w:rPr>
        <w:t>effect</w:t>
      </w:r>
      <w:r w:rsidRPr="000819F2">
        <w:t xml:space="preserve"> </w:t>
      </w:r>
      <w:r w:rsidRPr="000819F2">
        <w:rPr>
          <w:spacing w:val="-2"/>
        </w:rPr>
        <w:t>in</w:t>
      </w:r>
      <w:r w:rsidRPr="000819F2">
        <w:t xml:space="preserve"> </w:t>
      </w:r>
      <w:r w:rsidRPr="000819F2">
        <w:rPr>
          <w:spacing w:val="-1"/>
        </w:rPr>
        <w:t>the</w:t>
      </w:r>
      <w:r w:rsidRPr="000819F2">
        <w:t xml:space="preserve"> sub-recipient</w:t>
      </w:r>
      <w:r w:rsidRPr="000819F2">
        <w:rPr>
          <w:spacing w:val="-2"/>
        </w:rPr>
        <w:t xml:space="preserve"> </w:t>
      </w:r>
      <w:r w:rsidRPr="000819F2">
        <w:rPr>
          <w:spacing w:val="-1"/>
        </w:rPr>
        <w:t>agreement</w:t>
      </w:r>
      <w:r w:rsidRPr="000819F2">
        <w:rPr>
          <w:spacing w:val="-2"/>
        </w:rPr>
        <w:t xml:space="preserve"> </w:t>
      </w:r>
      <w:r w:rsidRPr="000819F2">
        <w:rPr>
          <w:spacing w:val="-1"/>
        </w:rPr>
        <w:t>and</w:t>
      </w:r>
      <w:r w:rsidRPr="000819F2">
        <w:t xml:space="preserve"> in </w:t>
      </w:r>
      <w:r w:rsidRPr="000819F2">
        <w:rPr>
          <w:spacing w:val="-1"/>
        </w:rPr>
        <w:t>any</w:t>
      </w:r>
    </w:p>
    <w:p w14:paraId="6094C600" w14:textId="77777777" w:rsidR="002538EB" w:rsidRPr="000819F2" w:rsidRDefault="002538EB" w:rsidP="002538EB">
      <w:pPr>
        <w:pStyle w:val="BodyText"/>
        <w:spacing w:before="16"/>
        <w:ind w:left="520" w:right="251"/>
        <w:rPr>
          <w:rFonts w:cs="Arial"/>
        </w:rPr>
      </w:pPr>
      <w:proofErr w:type="gramStart"/>
      <w:r w:rsidRPr="000819F2">
        <w:rPr>
          <w:spacing w:val="-1"/>
        </w:rPr>
        <w:t>procurement</w:t>
      </w:r>
      <w:proofErr w:type="gramEnd"/>
      <w:r w:rsidRPr="000819F2">
        <w:t xml:space="preserve"> </w:t>
      </w:r>
      <w:r w:rsidRPr="000819F2">
        <w:rPr>
          <w:spacing w:val="-1"/>
        </w:rPr>
        <w:t>contract</w:t>
      </w:r>
      <w:r w:rsidRPr="000819F2">
        <w:rPr>
          <w:spacing w:val="-2"/>
        </w:rPr>
        <w:t xml:space="preserve"> </w:t>
      </w:r>
      <w:r w:rsidRPr="000819F2">
        <w:rPr>
          <w:spacing w:val="-1"/>
        </w:rPr>
        <w:t>expected</w:t>
      </w:r>
      <w:r w:rsidRPr="000819F2">
        <w:rPr>
          <w:spacing w:val="-2"/>
        </w:rPr>
        <w:t xml:space="preserve"> </w:t>
      </w:r>
      <w:r w:rsidRPr="000819F2">
        <w:t>to</w:t>
      </w:r>
      <w:r w:rsidRPr="000819F2">
        <w:rPr>
          <w:spacing w:val="-1"/>
        </w:rPr>
        <w:t xml:space="preserve"> equal</w:t>
      </w:r>
      <w:r w:rsidRPr="000819F2">
        <w:t xml:space="preserve"> or </w:t>
      </w:r>
      <w:r w:rsidRPr="000819F2">
        <w:rPr>
          <w:spacing w:val="-1"/>
        </w:rPr>
        <w:t>exceed</w:t>
      </w:r>
      <w:r w:rsidRPr="000819F2">
        <w:t xml:space="preserve"> </w:t>
      </w:r>
      <w:r w:rsidRPr="000819F2">
        <w:rPr>
          <w:spacing w:val="-1"/>
        </w:rPr>
        <w:t>$25,000,</w:t>
      </w:r>
      <w:r w:rsidRPr="000819F2">
        <w:rPr>
          <w:spacing w:val="-2"/>
        </w:rPr>
        <w:t xml:space="preserve"> </w:t>
      </w:r>
      <w:r w:rsidRPr="000819F2">
        <w:rPr>
          <w:spacing w:val="-1"/>
        </w:rPr>
        <w:t>awarded</w:t>
      </w:r>
      <w:r w:rsidRPr="000819F2">
        <w:t xml:space="preserve"> by</w:t>
      </w:r>
      <w:r w:rsidRPr="000819F2">
        <w:rPr>
          <w:spacing w:val="-3"/>
        </w:rPr>
        <w:t xml:space="preserve"> </w:t>
      </w:r>
      <w:r w:rsidRPr="000819F2">
        <w:rPr>
          <w:spacing w:val="-1"/>
        </w:rPr>
        <w:t>the</w:t>
      </w:r>
      <w:r w:rsidRPr="000819F2">
        <w:t xml:space="preserve"> </w:t>
      </w:r>
      <w:r w:rsidRPr="000819F2">
        <w:rPr>
          <w:spacing w:val="-1"/>
        </w:rPr>
        <w:t>Recipient</w:t>
      </w:r>
      <w:r w:rsidRPr="000819F2">
        <w:rPr>
          <w:spacing w:val="89"/>
        </w:rPr>
        <w:t xml:space="preserve"> </w:t>
      </w:r>
      <w:r w:rsidRPr="000819F2">
        <w:t xml:space="preserve">or a </w:t>
      </w:r>
      <w:r w:rsidRPr="000819F2">
        <w:rPr>
          <w:spacing w:val="-1"/>
        </w:rPr>
        <w:t>sub-recipient</w:t>
      </w:r>
      <w:r w:rsidRPr="000819F2">
        <w:rPr>
          <w:spacing w:val="-2"/>
        </w:rPr>
        <w:t xml:space="preserve"> </w:t>
      </w:r>
      <w:r w:rsidRPr="000819F2">
        <w:rPr>
          <w:spacing w:val="-1"/>
        </w:rPr>
        <w:t>within</w:t>
      </w:r>
      <w:r w:rsidRPr="000819F2">
        <w:t xml:space="preserve"> any</w:t>
      </w:r>
      <w:r w:rsidRPr="000819F2">
        <w:rPr>
          <w:spacing w:val="-3"/>
        </w:rPr>
        <w:t xml:space="preserve"> </w:t>
      </w:r>
      <w:r w:rsidRPr="000819F2">
        <w:rPr>
          <w:spacing w:val="-1"/>
        </w:rPr>
        <w:t>agreements.</w:t>
      </w:r>
    </w:p>
    <w:p w14:paraId="467CD0E8" w14:textId="77777777" w:rsidR="002538EB" w:rsidRPr="000819F2" w:rsidRDefault="002538EB" w:rsidP="002538EB">
      <w:pPr>
        <w:spacing w:before="1"/>
        <w:rPr>
          <w:rFonts w:ascii="Arial" w:eastAsia="Arial" w:hAnsi="Arial" w:cs="Arial"/>
          <w:b/>
          <w:sz w:val="27"/>
          <w:szCs w:val="27"/>
        </w:rPr>
      </w:pPr>
    </w:p>
    <w:p w14:paraId="3D672521" w14:textId="77777777" w:rsidR="002538EB" w:rsidRPr="00190C06" w:rsidRDefault="002538EB" w:rsidP="002538EB">
      <w:pPr>
        <w:pStyle w:val="BodyText"/>
        <w:ind w:left="101"/>
      </w:pPr>
      <w:r w:rsidRPr="00190C06">
        <w:t>The</w:t>
      </w:r>
      <w:r w:rsidRPr="00190C06">
        <w:rPr>
          <w:spacing w:val="-2"/>
        </w:rPr>
        <w:t xml:space="preserve"> </w:t>
      </w:r>
      <w:r w:rsidRPr="00190C06">
        <w:t>following</w:t>
      </w:r>
      <w:r w:rsidRPr="00190C06">
        <w:rPr>
          <w:spacing w:val="-1"/>
        </w:rPr>
        <w:t xml:space="preserve"> </w:t>
      </w:r>
      <w:r w:rsidRPr="00190C06">
        <w:t>nondiscrimination</w:t>
      </w:r>
      <w:r w:rsidRPr="00190C06">
        <w:rPr>
          <w:spacing w:val="1"/>
        </w:rPr>
        <w:t xml:space="preserve"> </w:t>
      </w:r>
      <w:r w:rsidRPr="00190C06">
        <w:t>statement shall</w:t>
      </w:r>
      <w:r w:rsidRPr="00190C06">
        <w:rPr>
          <w:spacing w:val="-1"/>
        </w:rPr>
        <w:t xml:space="preserve"> </w:t>
      </w:r>
      <w:r w:rsidRPr="00190C06">
        <w:t>be included, in</w:t>
      </w:r>
      <w:r w:rsidRPr="00190C06">
        <w:rPr>
          <w:spacing w:val="-2"/>
        </w:rPr>
        <w:t xml:space="preserve"> </w:t>
      </w:r>
      <w:r w:rsidRPr="00190C06">
        <w:t>full,</w:t>
      </w:r>
      <w:r w:rsidRPr="00190C06">
        <w:rPr>
          <w:spacing w:val="-2"/>
        </w:rPr>
        <w:t xml:space="preserve"> </w:t>
      </w:r>
      <w:r w:rsidRPr="00190C06">
        <w:t>on all</w:t>
      </w:r>
      <w:r w:rsidRPr="00190C06">
        <w:rPr>
          <w:spacing w:val="-3"/>
        </w:rPr>
        <w:t xml:space="preserve"> </w:t>
      </w:r>
      <w:r w:rsidRPr="00190C06">
        <w:t>materials that are produced by</w:t>
      </w:r>
      <w:r w:rsidRPr="00190C06">
        <w:rPr>
          <w:spacing w:val="-3"/>
        </w:rPr>
        <w:t xml:space="preserve"> </w:t>
      </w:r>
      <w:r w:rsidRPr="00190C06">
        <w:t>the</w:t>
      </w:r>
      <w:r w:rsidRPr="00190C06">
        <w:rPr>
          <w:spacing w:val="-2"/>
        </w:rPr>
        <w:t xml:space="preserve"> </w:t>
      </w:r>
      <w:r w:rsidRPr="00190C06">
        <w:t>grant recipient</w:t>
      </w:r>
      <w:r w:rsidRPr="00190C06">
        <w:rPr>
          <w:spacing w:val="-2"/>
        </w:rPr>
        <w:t xml:space="preserve"> </w:t>
      </w:r>
      <w:r w:rsidRPr="00190C06">
        <w:t>for public</w:t>
      </w:r>
      <w:r w:rsidRPr="00190C06">
        <w:rPr>
          <w:spacing w:val="-2"/>
        </w:rPr>
        <w:t xml:space="preserve"> </w:t>
      </w:r>
      <w:r w:rsidRPr="00190C06">
        <w:t>information,</w:t>
      </w:r>
      <w:r w:rsidRPr="00190C06">
        <w:rPr>
          <w:spacing w:val="-2"/>
        </w:rPr>
        <w:t xml:space="preserve"> </w:t>
      </w:r>
      <w:r w:rsidRPr="00190C06">
        <w:t>public</w:t>
      </w:r>
      <w:r w:rsidRPr="00190C06">
        <w:rPr>
          <w:spacing w:val="-2"/>
        </w:rPr>
        <w:t xml:space="preserve"> </w:t>
      </w:r>
      <w:r w:rsidRPr="00190C06">
        <w:t>education, or</w:t>
      </w:r>
      <w:r w:rsidRPr="00190C06">
        <w:rPr>
          <w:spacing w:val="-2"/>
        </w:rPr>
        <w:t xml:space="preserve"> </w:t>
      </w:r>
      <w:r w:rsidRPr="00190C06">
        <w:t>public</w:t>
      </w:r>
      <w:r w:rsidRPr="00190C06">
        <w:rPr>
          <w:spacing w:val="-2"/>
        </w:rPr>
        <w:t xml:space="preserve"> </w:t>
      </w:r>
      <w:r w:rsidRPr="00190C06">
        <w:t>distribution.</w:t>
      </w:r>
    </w:p>
    <w:p w14:paraId="39083C74" w14:textId="77777777" w:rsidR="002538EB" w:rsidRPr="000819F2" w:rsidRDefault="002538EB" w:rsidP="002538EB">
      <w:pPr>
        <w:rPr>
          <w:rFonts w:ascii="Arial" w:eastAsia="Arial" w:hAnsi="Arial" w:cs="Arial"/>
          <w:sz w:val="24"/>
          <w:szCs w:val="24"/>
        </w:rPr>
      </w:pPr>
    </w:p>
    <w:p w14:paraId="0C040356" w14:textId="77777777" w:rsidR="002538EB" w:rsidRPr="00190C06" w:rsidRDefault="002538EB" w:rsidP="002538EB">
      <w:pPr>
        <w:pStyle w:val="Heading1"/>
        <w:spacing w:before="178"/>
        <w:ind w:left="498"/>
        <w:rPr>
          <w:rFonts w:cs="Arial"/>
          <w:b w:val="0"/>
          <w:bCs w:val="0"/>
        </w:rPr>
      </w:pPr>
      <w:r w:rsidRPr="00190C06">
        <w:rPr>
          <w:spacing w:val="-1"/>
        </w:rPr>
        <w:t>NONDISCRIMINATION</w:t>
      </w:r>
      <w:r w:rsidRPr="00190C06">
        <w:t xml:space="preserve"> </w:t>
      </w:r>
      <w:r w:rsidRPr="00190C06">
        <w:rPr>
          <w:spacing w:val="-1"/>
        </w:rPr>
        <w:t>STATEMENT</w:t>
      </w:r>
    </w:p>
    <w:p w14:paraId="1100C1E0" w14:textId="77777777" w:rsidR="002538EB" w:rsidRPr="00190C06" w:rsidRDefault="002538EB" w:rsidP="002538EB">
      <w:pPr>
        <w:spacing w:before="1"/>
        <w:rPr>
          <w:rFonts w:ascii="Arial" w:eastAsia="Arial" w:hAnsi="Arial" w:cs="Arial"/>
          <w:b/>
          <w:bCs/>
          <w:sz w:val="23"/>
          <w:szCs w:val="23"/>
        </w:rPr>
      </w:pPr>
    </w:p>
    <w:p w14:paraId="651A7ABA" w14:textId="77777777" w:rsidR="002538EB" w:rsidRPr="00190C06" w:rsidRDefault="002538EB" w:rsidP="002538EB">
      <w:pPr>
        <w:pStyle w:val="BodyText"/>
        <w:ind w:left="498" w:right="251"/>
        <w:rPr>
          <w:rFonts w:cs="Arial"/>
        </w:rPr>
      </w:pPr>
      <w:r w:rsidRPr="00190C06">
        <w:t>In</w:t>
      </w:r>
      <w:r w:rsidRPr="00190C06">
        <w:rPr>
          <w:spacing w:val="1"/>
        </w:rPr>
        <w:t xml:space="preserve"> </w:t>
      </w:r>
      <w:r w:rsidRPr="00190C06">
        <w:t>accordance</w:t>
      </w:r>
      <w:r w:rsidRPr="00190C06">
        <w:rPr>
          <w:spacing w:val="1"/>
        </w:rPr>
        <w:t xml:space="preserve"> </w:t>
      </w:r>
      <w:r w:rsidRPr="00190C06">
        <w:t>with Federal civil</w:t>
      </w:r>
      <w:r w:rsidRPr="00190C06">
        <w:rPr>
          <w:spacing w:val="-2"/>
        </w:rPr>
        <w:t xml:space="preserve"> </w:t>
      </w:r>
      <w:r w:rsidRPr="00190C06">
        <w:t>rights law</w:t>
      </w:r>
      <w:r w:rsidRPr="00190C06">
        <w:rPr>
          <w:spacing w:val="-3"/>
        </w:rPr>
        <w:t xml:space="preserve"> </w:t>
      </w:r>
      <w:r w:rsidRPr="00190C06">
        <w:t>and U.S. Department of</w:t>
      </w:r>
      <w:r w:rsidRPr="00190C06">
        <w:rPr>
          <w:spacing w:val="-2"/>
        </w:rPr>
        <w:t xml:space="preserve"> </w:t>
      </w:r>
      <w:r w:rsidRPr="00190C06">
        <w:t>Agriculture (USDA) civil rights regulations</w:t>
      </w:r>
      <w:r w:rsidRPr="00190C06">
        <w:rPr>
          <w:spacing w:val="-2"/>
        </w:rPr>
        <w:t xml:space="preserve"> </w:t>
      </w:r>
      <w:r w:rsidRPr="00190C06">
        <w:t>and</w:t>
      </w:r>
      <w:r w:rsidRPr="00190C06">
        <w:rPr>
          <w:spacing w:val="-2"/>
        </w:rPr>
        <w:t xml:space="preserve"> </w:t>
      </w:r>
      <w:r w:rsidRPr="00190C06">
        <w:t>policies,</w:t>
      </w:r>
      <w:r w:rsidRPr="00190C06">
        <w:rPr>
          <w:spacing w:val="1"/>
        </w:rPr>
        <w:t xml:space="preserve"> </w:t>
      </w:r>
      <w:r w:rsidRPr="00190C06">
        <w:t>the USDA, its Agencies, offices, and employees, and institutions participating</w:t>
      </w:r>
      <w:r w:rsidRPr="00190C06">
        <w:rPr>
          <w:spacing w:val="-2"/>
        </w:rPr>
        <w:t xml:space="preserve"> </w:t>
      </w:r>
      <w:r w:rsidRPr="00190C06">
        <w:t>in or administering</w:t>
      </w:r>
      <w:r w:rsidRPr="00190C06">
        <w:rPr>
          <w:spacing w:val="-2"/>
        </w:rPr>
        <w:t xml:space="preserve"> </w:t>
      </w:r>
      <w:r w:rsidRPr="00190C06">
        <w:t>USDA programs are</w:t>
      </w:r>
      <w:r w:rsidRPr="00190C06">
        <w:rPr>
          <w:spacing w:val="-3"/>
        </w:rPr>
        <w:t xml:space="preserve"> </w:t>
      </w:r>
      <w:r w:rsidRPr="00190C06">
        <w:t>prohibited</w:t>
      </w:r>
      <w:r w:rsidRPr="00190C06">
        <w:rPr>
          <w:spacing w:val="-1"/>
        </w:rPr>
        <w:t xml:space="preserve"> </w:t>
      </w:r>
      <w:r w:rsidRPr="00190C06">
        <w:t>from discriminating</w:t>
      </w:r>
      <w:r w:rsidRPr="00190C06">
        <w:rPr>
          <w:spacing w:val="-1"/>
        </w:rPr>
        <w:t xml:space="preserve"> </w:t>
      </w:r>
      <w:r w:rsidRPr="00190C06">
        <w:t>based</w:t>
      </w:r>
      <w:r w:rsidRPr="00190C06">
        <w:rPr>
          <w:spacing w:val="-2"/>
        </w:rPr>
        <w:t xml:space="preserve"> </w:t>
      </w:r>
      <w:r w:rsidRPr="00190C06">
        <w:t>on</w:t>
      </w:r>
      <w:r w:rsidRPr="00190C06">
        <w:rPr>
          <w:spacing w:val="1"/>
        </w:rPr>
        <w:t xml:space="preserve"> </w:t>
      </w:r>
      <w:r w:rsidRPr="00190C06">
        <w:t>race, color,</w:t>
      </w:r>
      <w:r w:rsidRPr="00190C06">
        <w:rPr>
          <w:spacing w:val="-2"/>
        </w:rPr>
        <w:t xml:space="preserve"> </w:t>
      </w:r>
      <w:r w:rsidRPr="00190C06">
        <w:t>national</w:t>
      </w:r>
      <w:r w:rsidRPr="00190C06">
        <w:rPr>
          <w:spacing w:val="-2"/>
        </w:rPr>
        <w:t xml:space="preserve"> </w:t>
      </w:r>
      <w:r w:rsidRPr="00190C06">
        <w:t>origin, sex, disability, age, or reprisal or retaliation for prior civil rights activity in any program or activity conducted or funded</w:t>
      </w:r>
    </w:p>
    <w:p w14:paraId="43E30EEE" w14:textId="77777777" w:rsidR="002538EB" w:rsidRPr="00190C06" w:rsidRDefault="002538EB" w:rsidP="002538EB">
      <w:pPr>
        <w:pStyle w:val="BodyText"/>
        <w:ind w:left="498"/>
        <w:rPr>
          <w:rFonts w:cs="Arial"/>
        </w:rPr>
      </w:pPr>
      <w:proofErr w:type="gramStart"/>
      <w:r w:rsidRPr="00190C06">
        <w:t>by</w:t>
      </w:r>
      <w:proofErr w:type="gramEnd"/>
      <w:r w:rsidRPr="00190C06">
        <w:t xml:space="preserve"> USDA.</w:t>
      </w:r>
    </w:p>
    <w:p w14:paraId="78C0A6BC" w14:textId="77777777" w:rsidR="002538EB" w:rsidRPr="00190C06" w:rsidRDefault="002538EB" w:rsidP="002538EB">
      <w:pPr>
        <w:spacing w:before="1"/>
        <w:rPr>
          <w:rFonts w:ascii="Arial" w:eastAsia="Arial" w:hAnsi="Arial" w:cs="Arial"/>
        </w:rPr>
      </w:pPr>
    </w:p>
    <w:p w14:paraId="11C9782E" w14:textId="77777777" w:rsidR="002538EB" w:rsidRPr="00190C06" w:rsidRDefault="002538EB" w:rsidP="002538EB">
      <w:pPr>
        <w:pStyle w:val="BodyText"/>
        <w:spacing w:line="250" w:lineRule="auto"/>
        <w:ind w:left="533" w:right="468"/>
        <w:rPr>
          <w:rFonts w:cs="Arial"/>
        </w:rPr>
      </w:pPr>
      <w:r w:rsidRPr="00190C06">
        <w:t>Persons with disabilities who require alternative means of communication for program information (e.g. Braille, large print, audiotape, American Sign Language, etc.), should contact the Agency (State or local) where they applied for benefits.</w:t>
      </w:r>
    </w:p>
    <w:p w14:paraId="7914362E" w14:textId="77777777" w:rsidR="002538EB" w:rsidRPr="00190C06" w:rsidRDefault="002538EB" w:rsidP="002538EB">
      <w:pPr>
        <w:pStyle w:val="BodyText"/>
        <w:spacing w:line="250" w:lineRule="auto"/>
        <w:ind w:left="533" w:right="251"/>
        <w:rPr>
          <w:rFonts w:cs="Arial"/>
        </w:rPr>
      </w:pPr>
      <w:r w:rsidRPr="00190C06">
        <w:t xml:space="preserve">Individuals who are deaf, hard of hearing or have speech disabilities may contact USDA </w:t>
      </w:r>
      <w:r w:rsidRPr="00190C06">
        <w:lastRenderedPageBreak/>
        <w:t>through the Federal Relay Service at (800) 877-8339. Additionally, program information may be made available in languages other than English.</w:t>
      </w:r>
    </w:p>
    <w:p w14:paraId="176F68C4" w14:textId="77777777" w:rsidR="002538EB" w:rsidRPr="00190C06" w:rsidRDefault="002538EB" w:rsidP="002538EB">
      <w:pPr>
        <w:rPr>
          <w:rFonts w:ascii="Arial" w:eastAsia="Arial" w:hAnsi="Arial" w:cs="Arial"/>
          <w:sz w:val="24"/>
          <w:szCs w:val="24"/>
        </w:rPr>
      </w:pPr>
    </w:p>
    <w:p w14:paraId="2812E9F7" w14:textId="77777777" w:rsidR="002538EB" w:rsidRPr="00190C06" w:rsidRDefault="002538EB" w:rsidP="002538EB">
      <w:pPr>
        <w:ind w:left="533"/>
        <w:rPr>
          <w:rFonts w:ascii="Arial" w:eastAsia="Arial" w:hAnsi="Arial"/>
          <w:sz w:val="24"/>
          <w:szCs w:val="24"/>
        </w:rPr>
      </w:pPr>
      <w:r w:rsidRPr="00190C06">
        <w:rPr>
          <w:rFonts w:ascii="Arial" w:eastAsia="Arial" w:hAnsi="Arial"/>
          <w:sz w:val="24"/>
          <w:szCs w:val="24"/>
        </w:rPr>
        <w:t xml:space="preserve">To file a program complaint of discrimination, complete the </w:t>
      </w:r>
      <w:r w:rsidRPr="00190C06">
        <w:rPr>
          <w:rFonts w:ascii="Arial" w:eastAsia="Times New Roman" w:hAnsi="Arial" w:cs="Arial"/>
          <w:sz w:val="24"/>
          <w:szCs w:val="24"/>
        </w:rPr>
        <w:t>USDA Program Discrimination Complaint Form</w:t>
      </w:r>
      <w:r w:rsidRPr="00190C06">
        <w:rPr>
          <w:rFonts w:ascii="Arial" w:eastAsia="Arial" w:hAnsi="Arial"/>
          <w:sz w:val="24"/>
          <w:szCs w:val="24"/>
        </w:rPr>
        <w:t xml:space="preserve">, (AD-3027) found online at:                                                                                                                                                                                                                                                                 </w:t>
      </w:r>
      <w:hyperlink r:id="rId11" w:history="1">
        <w:r w:rsidRPr="00190C06">
          <w:rPr>
            <w:rStyle w:val="Hyperlink"/>
            <w:rFonts w:ascii="Arial" w:eastAsia="Arial" w:hAnsi="Arial"/>
            <w:color w:val="auto"/>
            <w:sz w:val="24"/>
            <w:szCs w:val="24"/>
          </w:rPr>
          <w:t xml:space="preserve">http://www.ascr.usda.gov/complaint_filing_cust.html </w:t>
        </w:r>
      </w:hyperlink>
      <w:r w:rsidRPr="00190C06">
        <w:rPr>
          <w:rFonts w:ascii="Arial" w:eastAsia="Arial" w:hAnsi="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F0CABAA" w14:textId="77777777" w:rsidR="00222E2C" w:rsidRDefault="002538EB" w:rsidP="002538EB">
      <w:pPr>
        <w:pStyle w:val="ListParagraph"/>
        <w:numPr>
          <w:ilvl w:val="0"/>
          <w:numId w:val="13"/>
        </w:numPr>
        <w:rPr>
          <w:rFonts w:ascii="Arial" w:eastAsia="Arial" w:hAnsi="Arial"/>
          <w:sz w:val="24"/>
          <w:szCs w:val="24"/>
        </w:rPr>
      </w:pPr>
      <w:r w:rsidRPr="00190C06">
        <w:rPr>
          <w:rFonts w:ascii="Arial" w:eastAsia="Arial" w:hAnsi="Arial"/>
          <w:sz w:val="24"/>
          <w:szCs w:val="24"/>
        </w:rPr>
        <w:t xml:space="preserve">mail: </w:t>
      </w:r>
    </w:p>
    <w:p w14:paraId="248811C2" w14:textId="242283E8" w:rsidR="00222E2C" w:rsidRPr="00222E2C" w:rsidRDefault="002538EB" w:rsidP="00222E2C">
      <w:pPr>
        <w:ind w:left="533" w:firstLine="187"/>
        <w:rPr>
          <w:rFonts w:ascii="Arial" w:eastAsia="Arial" w:hAnsi="Arial"/>
          <w:sz w:val="24"/>
          <w:szCs w:val="24"/>
        </w:rPr>
      </w:pPr>
      <w:r w:rsidRPr="00222E2C">
        <w:rPr>
          <w:rFonts w:ascii="Arial" w:eastAsia="Arial" w:hAnsi="Arial"/>
          <w:sz w:val="24"/>
          <w:szCs w:val="24"/>
        </w:rPr>
        <w:t xml:space="preserve">U.S. Department of Agriculture Office of the Assistant Secretary for Civil Rights </w:t>
      </w:r>
    </w:p>
    <w:p w14:paraId="78A67C7F" w14:textId="131DF354" w:rsidR="002538EB" w:rsidRPr="00222E2C" w:rsidRDefault="002538EB" w:rsidP="00222E2C">
      <w:pPr>
        <w:ind w:left="720"/>
        <w:rPr>
          <w:rFonts w:ascii="Arial" w:eastAsia="Arial" w:hAnsi="Arial"/>
          <w:sz w:val="24"/>
          <w:szCs w:val="24"/>
        </w:rPr>
      </w:pPr>
      <w:r w:rsidRPr="00222E2C">
        <w:rPr>
          <w:rFonts w:ascii="Arial" w:eastAsia="Arial" w:hAnsi="Arial"/>
          <w:sz w:val="24"/>
          <w:szCs w:val="24"/>
        </w:rPr>
        <w:t>1400 Independence Avenue, SW</w:t>
      </w:r>
      <w:r w:rsidRPr="00222E2C">
        <w:rPr>
          <w:rFonts w:ascii="Arial" w:eastAsia="Arial" w:hAnsi="Arial"/>
          <w:sz w:val="24"/>
          <w:szCs w:val="24"/>
        </w:rPr>
        <w:br/>
        <w:t>Washington, D.C. 20250-9410;   </w:t>
      </w:r>
    </w:p>
    <w:p w14:paraId="26031730" w14:textId="77777777" w:rsidR="002538EB" w:rsidRPr="00190C06" w:rsidRDefault="002538EB" w:rsidP="002538EB">
      <w:pPr>
        <w:pStyle w:val="ListParagraph"/>
        <w:numPr>
          <w:ilvl w:val="0"/>
          <w:numId w:val="13"/>
        </w:numPr>
        <w:rPr>
          <w:rFonts w:ascii="Arial" w:eastAsia="Arial" w:hAnsi="Arial"/>
          <w:sz w:val="24"/>
          <w:szCs w:val="24"/>
        </w:rPr>
      </w:pPr>
      <w:r w:rsidRPr="00190C06">
        <w:rPr>
          <w:rFonts w:ascii="Arial" w:eastAsia="Arial" w:hAnsi="Arial"/>
          <w:sz w:val="24"/>
          <w:szCs w:val="24"/>
        </w:rPr>
        <w:t xml:space="preserve">fax: (202) 690-7442;  or </w:t>
      </w:r>
    </w:p>
    <w:p w14:paraId="5F9D5A70" w14:textId="0A32FC37" w:rsidR="002538EB" w:rsidRPr="00190C06" w:rsidRDefault="002538EB" w:rsidP="002538EB">
      <w:pPr>
        <w:pStyle w:val="ListParagraph"/>
        <w:numPr>
          <w:ilvl w:val="0"/>
          <w:numId w:val="13"/>
        </w:numPr>
        <w:rPr>
          <w:rFonts w:ascii="Arial" w:eastAsia="Arial" w:hAnsi="Arial"/>
          <w:sz w:val="24"/>
          <w:szCs w:val="24"/>
        </w:rPr>
      </w:pPr>
      <w:proofErr w:type="gramStart"/>
      <w:r w:rsidRPr="00190C06">
        <w:rPr>
          <w:rFonts w:ascii="Arial" w:eastAsia="Arial" w:hAnsi="Arial"/>
          <w:sz w:val="24"/>
          <w:szCs w:val="24"/>
        </w:rPr>
        <w:t>email</w:t>
      </w:r>
      <w:proofErr w:type="gramEnd"/>
      <w:r w:rsidRPr="00190C06">
        <w:rPr>
          <w:rFonts w:ascii="Arial" w:eastAsia="Arial" w:hAnsi="Arial"/>
          <w:sz w:val="24"/>
          <w:szCs w:val="24"/>
        </w:rPr>
        <w:t xml:space="preserve">: </w:t>
      </w:r>
      <w:hyperlink r:id="rId12" w:history="1">
        <w:r w:rsidRPr="00190C06">
          <w:rPr>
            <w:rStyle w:val="Hyperlink"/>
            <w:rFonts w:ascii="Arial" w:eastAsia="Arial" w:hAnsi="Arial"/>
            <w:color w:val="auto"/>
            <w:sz w:val="24"/>
            <w:szCs w:val="24"/>
          </w:rPr>
          <w:t>program.intake@usda.gov.</w:t>
        </w:r>
      </w:hyperlink>
    </w:p>
    <w:p w14:paraId="61028985" w14:textId="77777777" w:rsidR="00222E2C" w:rsidRDefault="00222E2C" w:rsidP="002538EB">
      <w:pPr>
        <w:ind w:left="533"/>
        <w:rPr>
          <w:rFonts w:ascii="Arial" w:eastAsia="Arial" w:hAnsi="Arial"/>
          <w:sz w:val="24"/>
          <w:szCs w:val="24"/>
        </w:rPr>
      </w:pPr>
    </w:p>
    <w:p w14:paraId="32A357E6" w14:textId="77777777" w:rsidR="002538EB" w:rsidRPr="00190C06" w:rsidRDefault="002538EB" w:rsidP="002538EB">
      <w:pPr>
        <w:ind w:left="533"/>
        <w:rPr>
          <w:rFonts w:ascii="Arial" w:eastAsia="Arial" w:hAnsi="Arial"/>
          <w:sz w:val="24"/>
          <w:szCs w:val="24"/>
        </w:rPr>
      </w:pPr>
      <w:r w:rsidRPr="00190C06">
        <w:rPr>
          <w:rFonts w:ascii="Arial" w:eastAsia="Arial" w:hAnsi="Arial"/>
          <w:sz w:val="24"/>
          <w:szCs w:val="24"/>
        </w:rPr>
        <w:t>This institution is an equal opportunity provider.</w:t>
      </w:r>
    </w:p>
    <w:p w14:paraId="3F6FEAE5" w14:textId="77777777" w:rsidR="002538EB" w:rsidRPr="00190C06" w:rsidRDefault="002538EB" w:rsidP="002538EB">
      <w:pPr>
        <w:ind w:left="533"/>
        <w:rPr>
          <w:rFonts w:ascii="Arial" w:eastAsia="Arial" w:hAnsi="Arial"/>
          <w:sz w:val="24"/>
          <w:szCs w:val="24"/>
        </w:rPr>
      </w:pPr>
      <w:r w:rsidRPr="000819F2">
        <w:rPr>
          <w:rFonts w:ascii="Arial" w:eastAsia="Arial" w:hAnsi="Arial"/>
          <w:color w:val="FF0000"/>
          <w:sz w:val="24"/>
          <w:szCs w:val="24"/>
        </w:rPr>
        <w:br/>
        <w:t xml:space="preserve">  </w:t>
      </w:r>
      <w:r w:rsidRPr="000819F2">
        <w:rPr>
          <w:rFonts w:ascii="Arial" w:eastAsia="Arial" w:hAnsi="Arial"/>
          <w:color w:val="FF0000"/>
          <w:sz w:val="24"/>
          <w:szCs w:val="24"/>
        </w:rPr>
        <w:tab/>
      </w:r>
      <w:r w:rsidRPr="000819F2">
        <w:rPr>
          <w:rFonts w:ascii="Arial" w:eastAsia="Arial" w:hAnsi="Arial"/>
          <w:color w:val="FF0000"/>
          <w:sz w:val="24"/>
          <w:szCs w:val="24"/>
        </w:rPr>
        <w:tab/>
      </w:r>
      <w:r w:rsidRPr="00190C06">
        <w:rPr>
          <w:rFonts w:ascii="Arial" w:eastAsia="Arial" w:hAnsi="Arial"/>
          <w:b/>
          <w:bCs/>
          <w:sz w:val="24"/>
          <w:szCs w:val="24"/>
        </w:rPr>
        <w:t>USDA IS AN EQUAL OPPORTUNITY PROVIDER AND EMPLOYER</w:t>
      </w:r>
    </w:p>
    <w:p w14:paraId="439332F3" w14:textId="77777777" w:rsidR="002538EB" w:rsidRPr="00190C06" w:rsidRDefault="002538EB" w:rsidP="002538EB">
      <w:pPr>
        <w:rPr>
          <w:rFonts w:ascii="Arial" w:eastAsia="Arial" w:hAnsi="Arial" w:cs="Arial"/>
        </w:rPr>
      </w:pPr>
    </w:p>
    <w:p w14:paraId="0116735E" w14:textId="77777777" w:rsidR="002538EB" w:rsidRPr="000819F2" w:rsidRDefault="002538EB" w:rsidP="002538EB">
      <w:pPr>
        <w:rPr>
          <w:rFonts w:ascii="Arial" w:eastAsia="Arial" w:hAnsi="Arial" w:cs="Arial"/>
        </w:rPr>
      </w:pPr>
    </w:p>
    <w:p w14:paraId="55547D84" w14:textId="77777777" w:rsidR="002538EB" w:rsidRPr="000819F2" w:rsidRDefault="002538EB" w:rsidP="002538EB">
      <w:pPr>
        <w:rPr>
          <w:rFonts w:ascii="Arial" w:eastAsia="Arial" w:hAnsi="Arial" w:cs="Arial"/>
          <w:sz w:val="24"/>
          <w:szCs w:val="24"/>
        </w:rPr>
      </w:pPr>
    </w:p>
    <w:p w14:paraId="25601CC7" w14:textId="77777777" w:rsidR="002538EB" w:rsidRPr="000819F2" w:rsidRDefault="002538EB" w:rsidP="002538EB">
      <w:pPr>
        <w:rPr>
          <w:rFonts w:ascii="Arial" w:eastAsia="Arial" w:hAnsi="Arial" w:cs="Arial"/>
          <w:b/>
          <w:sz w:val="24"/>
          <w:szCs w:val="24"/>
        </w:rPr>
      </w:pPr>
      <w:r w:rsidRPr="000819F2">
        <w:rPr>
          <w:rFonts w:ascii="Arial" w:eastAsia="Arial" w:hAnsi="Arial" w:cs="Arial"/>
          <w:b/>
          <w:sz w:val="24"/>
          <w:szCs w:val="24"/>
        </w:rPr>
        <w:t>RECORD RETENTION AND ACCESS</w:t>
      </w:r>
    </w:p>
    <w:p w14:paraId="733CCBD7" w14:textId="77777777" w:rsidR="002538EB" w:rsidRPr="000819F2" w:rsidRDefault="002538EB" w:rsidP="002538EB">
      <w:pPr>
        <w:rPr>
          <w:rFonts w:ascii="Arial" w:eastAsia="Arial" w:hAnsi="Arial" w:cs="Arial"/>
          <w:sz w:val="24"/>
          <w:szCs w:val="24"/>
        </w:rPr>
      </w:pPr>
    </w:p>
    <w:p w14:paraId="7E64F73B"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Evaluation and Access to Records: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026D83A8" w14:textId="77777777" w:rsidR="002538EB" w:rsidRPr="000819F2" w:rsidRDefault="002538EB" w:rsidP="002538EB">
      <w:pPr>
        <w:rPr>
          <w:rFonts w:ascii="Arial" w:eastAsia="Arial" w:hAnsi="Arial" w:cs="Arial"/>
          <w:sz w:val="24"/>
          <w:szCs w:val="24"/>
        </w:rPr>
      </w:pPr>
    </w:p>
    <w:p w14:paraId="3E6062D4"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The Recipient will require any sub-recipient or contractors to comply with the requirements of this agreement and ensure that the Agency has access to any sub-recipient or contractors for purposes of evaluating, monitoring or reviewing other operations or records as they relate to this grant.  When entering into a sub-award, the Recipient shall ensure that the sub-recipient agreement contains any clause required by Federal Statute or Executive Order and their implementing regulations.</w:t>
      </w:r>
    </w:p>
    <w:p w14:paraId="12BC2B99" w14:textId="77777777" w:rsidR="002538EB" w:rsidRPr="000819F2" w:rsidRDefault="002538EB" w:rsidP="002538EB">
      <w:pPr>
        <w:rPr>
          <w:rFonts w:ascii="Arial" w:eastAsia="Arial" w:hAnsi="Arial" w:cs="Arial"/>
          <w:sz w:val="24"/>
          <w:szCs w:val="24"/>
        </w:rPr>
      </w:pPr>
    </w:p>
    <w:p w14:paraId="57E1491F" w14:textId="77777777" w:rsidR="002538EB" w:rsidRPr="000819F2" w:rsidRDefault="002538EB" w:rsidP="002538EB">
      <w:pPr>
        <w:rPr>
          <w:rFonts w:ascii="Arial" w:eastAsia="Arial" w:hAnsi="Arial" w:cs="Arial"/>
        </w:rPr>
      </w:pPr>
      <w:r w:rsidRPr="000819F2">
        <w:rPr>
          <w:rFonts w:ascii="Arial" w:eastAsia="Arial" w:hAnsi="Arial" w:cs="Arial"/>
          <w:b/>
        </w:rPr>
        <w:t>NONCOMPLIANCE AND TERMINATI</w:t>
      </w:r>
      <w:r w:rsidRPr="002538EB">
        <w:rPr>
          <w:rFonts w:ascii="Arial" w:eastAsia="Arial" w:hAnsi="Arial" w:cs="Arial"/>
          <w:b/>
        </w:rPr>
        <w:t>ON</w:t>
      </w:r>
      <w:r w:rsidRPr="000819F2">
        <w:rPr>
          <w:rFonts w:ascii="Arial" w:eastAsia="Arial" w:hAnsi="Arial" w:cs="Arial"/>
        </w:rPr>
        <w:tab/>
      </w:r>
    </w:p>
    <w:p w14:paraId="78BF2178" w14:textId="77777777" w:rsidR="002538EB" w:rsidRPr="000819F2" w:rsidRDefault="002538EB" w:rsidP="002538EB">
      <w:pPr>
        <w:rPr>
          <w:rFonts w:ascii="Arial" w:eastAsia="Arial" w:hAnsi="Arial" w:cs="Arial"/>
        </w:rPr>
      </w:pPr>
    </w:p>
    <w:p w14:paraId="5773F86C"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Noncompliance: As provided in 2 CFR 200.338, the Agency may unilaterally terminate this grant agreement or recover, withhold, or disallow costs of up to 100 percent of the funds made available under the agreement if the Recipient fails to comply with any term of the agreement. The Agency will consider failure to comply with the reporting requirements of this agreement to be a material failure to comply with the agreement and a basis for termination. If the Agency decides to take action against the Recipient for noncompliance under this agreement, the Agency will provide the recipient written notice of the basis for its determination.</w:t>
      </w:r>
    </w:p>
    <w:p w14:paraId="170E1C95" w14:textId="77777777" w:rsidR="002538EB" w:rsidRPr="000819F2" w:rsidRDefault="002538EB" w:rsidP="002538EB">
      <w:pPr>
        <w:rPr>
          <w:rFonts w:ascii="Arial" w:eastAsia="Arial" w:hAnsi="Arial" w:cs="Arial"/>
          <w:sz w:val="24"/>
          <w:szCs w:val="24"/>
        </w:rPr>
      </w:pPr>
    </w:p>
    <w:p w14:paraId="136B2F56"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 xml:space="preserve">In the event that an award is suspended and corrective action is not taken within 90 days of the </w:t>
      </w:r>
      <w:r w:rsidRPr="000819F2">
        <w:rPr>
          <w:rFonts w:ascii="Arial" w:eastAsia="Arial" w:hAnsi="Arial" w:cs="Arial"/>
          <w:sz w:val="24"/>
          <w:szCs w:val="24"/>
        </w:rPr>
        <w:lastRenderedPageBreak/>
        <w:t>suspension effective date, the Agency may issue a notice of termination. No costs that are incurred during the suspension period or after the effective date of termination will be allowable, except those that are specifically authorized by the suspension or termination notice or those that, in the opinion of the Agency, could not have been reasonably avoided.</w:t>
      </w:r>
    </w:p>
    <w:p w14:paraId="1203BA5B" w14:textId="77777777" w:rsidR="002538EB" w:rsidRPr="000819F2" w:rsidRDefault="002538EB" w:rsidP="002538EB">
      <w:pPr>
        <w:rPr>
          <w:rFonts w:ascii="Arial" w:eastAsia="Arial" w:hAnsi="Arial" w:cs="Arial"/>
          <w:sz w:val="24"/>
          <w:szCs w:val="24"/>
        </w:rPr>
      </w:pPr>
    </w:p>
    <w:p w14:paraId="3410ECCE"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Within 30 days of the termination date, the Recipient shall furnish to the Agency 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08597A13" w14:textId="77777777" w:rsidR="002538EB" w:rsidRPr="000819F2" w:rsidRDefault="002538EB" w:rsidP="002538EB">
      <w:pPr>
        <w:rPr>
          <w:rFonts w:ascii="Arial" w:eastAsia="Arial" w:hAnsi="Arial" w:cs="Arial"/>
          <w:sz w:val="24"/>
          <w:szCs w:val="24"/>
        </w:rPr>
      </w:pPr>
    </w:p>
    <w:p w14:paraId="6BACD935" w14:textId="77777777" w:rsidR="002538EB" w:rsidRPr="000819F2" w:rsidRDefault="002538EB" w:rsidP="002538EB">
      <w:pPr>
        <w:rPr>
          <w:rFonts w:ascii="Arial" w:eastAsia="Arial" w:hAnsi="Arial" w:cs="Arial"/>
          <w:b/>
          <w:sz w:val="24"/>
          <w:szCs w:val="24"/>
        </w:rPr>
      </w:pPr>
      <w:r w:rsidRPr="000819F2">
        <w:rPr>
          <w:rFonts w:ascii="Arial" w:eastAsia="Arial" w:hAnsi="Arial" w:cs="Arial"/>
          <w:b/>
          <w:sz w:val="24"/>
          <w:szCs w:val="24"/>
        </w:rPr>
        <w:t>OTHER REQUIREMENTS</w:t>
      </w:r>
    </w:p>
    <w:p w14:paraId="6115A9D5" w14:textId="77777777" w:rsidR="002538EB" w:rsidRPr="000819F2" w:rsidRDefault="002538EB" w:rsidP="002538EB">
      <w:pPr>
        <w:rPr>
          <w:rFonts w:ascii="Arial" w:eastAsia="Arial" w:hAnsi="Arial" w:cs="Arial"/>
          <w:sz w:val="24"/>
          <w:szCs w:val="24"/>
        </w:rPr>
      </w:pPr>
    </w:p>
    <w:p w14:paraId="172139A8"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USDA/FNS acknowledgement: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70AD9D5F" w14:textId="77777777" w:rsidR="002538EB" w:rsidRPr="000819F2" w:rsidRDefault="002538EB" w:rsidP="002538EB">
      <w:pPr>
        <w:rPr>
          <w:rFonts w:ascii="Arial" w:eastAsia="Arial" w:hAnsi="Arial" w:cs="Arial"/>
          <w:sz w:val="24"/>
          <w:szCs w:val="24"/>
        </w:rPr>
      </w:pPr>
    </w:p>
    <w:p w14:paraId="4F7B4052"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465F588A" w14:textId="77777777" w:rsidR="002538EB" w:rsidRPr="000819F2" w:rsidRDefault="002538EB" w:rsidP="002538EB">
      <w:pPr>
        <w:rPr>
          <w:rFonts w:ascii="Arial" w:eastAsia="Arial" w:hAnsi="Arial" w:cs="Arial"/>
          <w:sz w:val="24"/>
          <w:szCs w:val="24"/>
        </w:rPr>
      </w:pPr>
    </w:p>
    <w:p w14:paraId="52D47C4D"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Liabilities</w:t>
      </w:r>
      <w:r w:rsidRPr="000819F2">
        <w:rPr>
          <w:rFonts w:ascii="Arial" w:eastAsia="Arial" w:hAnsi="Arial" w:cs="Arial"/>
          <w:b/>
          <w:sz w:val="24"/>
          <w:szCs w:val="24"/>
        </w:rPr>
        <w:t>:</w:t>
      </w:r>
      <w:r w:rsidRPr="000819F2">
        <w:rPr>
          <w:rFonts w:ascii="Arial" w:eastAsia="Arial" w:hAnsi="Arial" w:cs="Arial"/>
          <w:sz w:val="24"/>
          <w:szCs w:val="24"/>
        </w:rPr>
        <w:t xml:space="preserve"> The Recipient may not seek any financial recourse from the Agency as a</w:t>
      </w:r>
      <w:r w:rsidRPr="000819F2">
        <w:t xml:space="preserve"> </w:t>
      </w:r>
      <w:r w:rsidRPr="000819F2">
        <w:rPr>
          <w:rFonts w:ascii="Arial" w:eastAsia="Arial" w:hAnsi="Arial" w:cs="Arial"/>
          <w:sz w:val="24"/>
          <w:szCs w:val="24"/>
        </w:rPr>
        <w:t>result of any liabilities the Recipient may incur for bodily injury or personal property damage resulting from negligent acts, errors, or omissions of the Recipient, their officers, agents or employees, or if applicable its sub-Recipients or their officers, agents, or employees, in performing this agreement. Liabilities of the United States are governed by the Federal Tort Claims Act, 28 U.S.C. 2671 et seq.</w:t>
      </w:r>
    </w:p>
    <w:p w14:paraId="3CB16B77" w14:textId="77777777" w:rsidR="002538EB" w:rsidRPr="000819F2" w:rsidRDefault="002538EB" w:rsidP="002538EB">
      <w:pPr>
        <w:rPr>
          <w:rFonts w:ascii="Arial" w:eastAsia="Arial" w:hAnsi="Arial" w:cs="Arial"/>
          <w:sz w:val="24"/>
          <w:szCs w:val="24"/>
        </w:rPr>
      </w:pPr>
    </w:p>
    <w:p w14:paraId="7D7497BB"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 xml:space="preserve">Privacy Act Policy: The USDA Food and Nutrition Service </w:t>
      </w:r>
      <w:proofErr w:type="gramStart"/>
      <w:r w:rsidRPr="000819F2">
        <w:rPr>
          <w:rFonts w:ascii="Arial" w:eastAsia="Arial" w:hAnsi="Arial" w:cs="Arial"/>
          <w:sz w:val="24"/>
          <w:szCs w:val="24"/>
        </w:rPr>
        <w:t>does</w:t>
      </w:r>
      <w:proofErr w:type="gramEnd"/>
      <w:r w:rsidRPr="000819F2">
        <w:rPr>
          <w:rFonts w:ascii="Arial" w:eastAsia="Arial" w:hAnsi="Arial" w:cs="Arial"/>
          <w:sz w:val="24"/>
          <w:szCs w:val="24"/>
        </w:rPr>
        <w:t xml:space="preserve"> not collect any personal identifiable information without explicit consent. To view the Agency’s Privacy Act Statement, visit: </w:t>
      </w:r>
      <w:hyperlink r:id="rId13" w:history="1">
        <w:r w:rsidRPr="000819F2">
          <w:rPr>
            <w:rStyle w:val="Hyperlink"/>
            <w:rFonts w:ascii="Arial" w:eastAsia="Arial" w:hAnsi="Arial" w:cs="Arial"/>
            <w:color w:val="auto"/>
            <w:sz w:val="24"/>
            <w:szCs w:val="24"/>
          </w:rPr>
          <w:t>www.fns.usda.gov/privacy-policy</w:t>
        </w:r>
      </w:hyperlink>
      <w:r w:rsidRPr="000819F2">
        <w:rPr>
          <w:rFonts w:ascii="Arial" w:eastAsia="Arial" w:hAnsi="Arial" w:cs="Arial"/>
          <w:sz w:val="24"/>
          <w:szCs w:val="24"/>
        </w:rPr>
        <w:t>.</w:t>
      </w:r>
    </w:p>
    <w:p w14:paraId="7CEDE986" w14:textId="77777777" w:rsidR="002538EB" w:rsidRPr="000819F2" w:rsidRDefault="002538EB" w:rsidP="002538EB">
      <w:pPr>
        <w:rPr>
          <w:rFonts w:ascii="Arial" w:eastAsia="Arial" w:hAnsi="Arial" w:cs="Arial"/>
          <w:sz w:val="24"/>
          <w:szCs w:val="24"/>
        </w:rPr>
      </w:pPr>
    </w:p>
    <w:p w14:paraId="4E24BEFA"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 xml:space="preserve">Program Income: Program income is money that is earned or received by a Recipient or a sub-Recipient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Federal share of program income is determined by the percentage of total project costs that are supported by the Agency. </w:t>
      </w:r>
    </w:p>
    <w:p w14:paraId="72BF5C0D" w14:textId="77777777" w:rsidR="002538EB" w:rsidRPr="000819F2" w:rsidRDefault="002538EB" w:rsidP="002538EB">
      <w:pPr>
        <w:rPr>
          <w:rFonts w:ascii="Arial" w:eastAsia="Arial" w:hAnsi="Arial" w:cs="Arial"/>
          <w:sz w:val="24"/>
          <w:szCs w:val="24"/>
        </w:rPr>
      </w:pPr>
    </w:p>
    <w:p w14:paraId="323B59C2"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Income Earned During the Award Period: The Federal share of program income earned during the award period shall be retained by the recipient and, unless the award specifies how such income will be used, the recipient must use it in the following way:</w:t>
      </w:r>
    </w:p>
    <w:p w14:paraId="29EF24D8" w14:textId="77777777" w:rsidR="002538EB" w:rsidRPr="000819F2" w:rsidRDefault="002538EB" w:rsidP="002538EB">
      <w:pPr>
        <w:rPr>
          <w:rFonts w:ascii="Arial" w:eastAsia="Arial" w:hAnsi="Arial" w:cs="Arial"/>
          <w:sz w:val="24"/>
          <w:szCs w:val="24"/>
        </w:rPr>
      </w:pPr>
    </w:p>
    <w:p w14:paraId="5665433E"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ab/>
        <w:t>It may be added to the existing project funding to cover increased costs of the project.</w:t>
      </w:r>
    </w:p>
    <w:p w14:paraId="05D17406"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 xml:space="preserve">A report of program income earned during the award period must be submitted with the final Federal Financial Report whenever program income is earned during the award period or </w:t>
      </w:r>
      <w:r w:rsidRPr="000819F2">
        <w:rPr>
          <w:rFonts w:ascii="Arial" w:eastAsia="Arial" w:hAnsi="Arial" w:cs="Arial"/>
          <w:sz w:val="24"/>
          <w:szCs w:val="24"/>
        </w:rPr>
        <w:lastRenderedPageBreak/>
        <w:t>when the terms and conditions of the award specifically require such a report. The report shall indicate the total amount of program income that was earned and how it was used.</w:t>
      </w:r>
    </w:p>
    <w:p w14:paraId="4F5CBD21"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If income is to be returned to the Agency, a check made payable to the Food and Nutrition Service (FNS) and identified as program income must be submitted to the Accounting Division at the following address:</w:t>
      </w:r>
    </w:p>
    <w:p w14:paraId="33D0889C" w14:textId="77777777" w:rsidR="002538EB" w:rsidRPr="000819F2" w:rsidRDefault="002538EB" w:rsidP="002538EB">
      <w:pPr>
        <w:ind w:left="720"/>
        <w:rPr>
          <w:rFonts w:ascii="Arial" w:eastAsia="Arial" w:hAnsi="Arial" w:cs="Arial"/>
          <w:sz w:val="24"/>
          <w:szCs w:val="24"/>
        </w:rPr>
      </w:pPr>
    </w:p>
    <w:p w14:paraId="6215988B"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ab/>
        <w:t xml:space="preserve">USDA Food and Nutrition Service ATTN: Accounting Division </w:t>
      </w:r>
    </w:p>
    <w:p w14:paraId="7189FE76" w14:textId="77777777" w:rsidR="002538EB" w:rsidRPr="000819F2" w:rsidRDefault="002538EB" w:rsidP="002538EB">
      <w:pPr>
        <w:ind w:left="720" w:firstLine="720"/>
        <w:rPr>
          <w:rFonts w:ascii="Arial" w:eastAsia="Arial" w:hAnsi="Arial" w:cs="Arial"/>
          <w:sz w:val="24"/>
          <w:szCs w:val="24"/>
        </w:rPr>
      </w:pPr>
      <w:r w:rsidRPr="000819F2">
        <w:rPr>
          <w:rFonts w:ascii="Arial" w:eastAsia="Arial" w:hAnsi="Arial" w:cs="Arial"/>
          <w:sz w:val="24"/>
          <w:szCs w:val="24"/>
        </w:rPr>
        <w:t xml:space="preserve">P.O. Box 979027 </w:t>
      </w:r>
    </w:p>
    <w:p w14:paraId="55F3D945" w14:textId="77777777" w:rsidR="002538EB" w:rsidRPr="000819F2" w:rsidRDefault="002538EB" w:rsidP="002538EB">
      <w:pPr>
        <w:ind w:left="720" w:firstLine="720"/>
        <w:rPr>
          <w:rFonts w:ascii="Arial" w:eastAsia="Arial" w:hAnsi="Arial" w:cs="Arial"/>
          <w:sz w:val="24"/>
          <w:szCs w:val="24"/>
        </w:rPr>
      </w:pPr>
      <w:r w:rsidRPr="000819F2">
        <w:rPr>
          <w:rFonts w:ascii="Arial" w:eastAsia="Arial" w:hAnsi="Arial" w:cs="Arial"/>
          <w:sz w:val="24"/>
          <w:szCs w:val="24"/>
        </w:rPr>
        <w:t>St. Louis, MO 61397-9000</w:t>
      </w:r>
    </w:p>
    <w:p w14:paraId="06E31532" w14:textId="77777777" w:rsidR="002538EB" w:rsidRPr="000819F2" w:rsidRDefault="002538EB" w:rsidP="002538EB">
      <w:pPr>
        <w:rPr>
          <w:rFonts w:ascii="Arial" w:eastAsia="Arial" w:hAnsi="Arial" w:cs="Arial"/>
          <w:sz w:val="24"/>
          <w:szCs w:val="24"/>
        </w:rPr>
      </w:pPr>
    </w:p>
    <w:p w14:paraId="50B0CC92"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ab/>
        <w:t>All checks must include: Project Fiscal Year, Agency Name, and GAD Number</w:t>
      </w:r>
    </w:p>
    <w:p w14:paraId="29A4D9BA" w14:textId="77777777" w:rsidR="002538EB" w:rsidRPr="000819F2" w:rsidRDefault="002538EB" w:rsidP="002538EB">
      <w:pPr>
        <w:rPr>
          <w:rFonts w:ascii="Arial" w:eastAsia="Arial" w:hAnsi="Arial" w:cs="Arial"/>
          <w:sz w:val="24"/>
          <w:szCs w:val="24"/>
        </w:rPr>
      </w:pPr>
    </w:p>
    <w:p w14:paraId="3441827F" w14:textId="77777777" w:rsidR="002538EB" w:rsidRPr="000819F2" w:rsidRDefault="002538EB" w:rsidP="002538EB">
      <w:pPr>
        <w:rPr>
          <w:rFonts w:ascii="Arial" w:eastAsia="Arial" w:hAnsi="Arial" w:cs="Arial"/>
          <w:b/>
          <w:sz w:val="24"/>
          <w:szCs w:val="24"/>
        </w:rPr>
      </w:pPr>
      <w:r w:rsidRPr="000819F2">
        <w:rPr>
          <w:rFonts w:ascii="Arial" w:eastAsia="Arial" w:hAnsi="Arial" w:cs="Arial"/>
          <w:b/>
          <w:sz w:val="24"/>
          <w:szCs w:val="24"/>
        </w:rPr>
        <w:t>POST CLOSEOUT ADJUSTMENTS AND COLLECTIONS</w:t>
      </w:r>
    </w:p>
    <w:p w14:paraId="50381861" w14:textId="77777777" w:rsidR="002538EB" w:rsidRPr="000819F2" w:rsidRDefault="002538EB" w:rsidP="002538EB">
      <w:pPr>
        <w:rPr>
          <w:rFonts w:ascii="Arial" w:eastAsia="Arial" w:hAnsi="Arial" w:cs="Arial"/>
          <w:b/>
          <w:sz w:val="24"/>
          <w:szCs w:val="24"/>
        </w:rPr>
      </w:pPr>
    </w:p>
    <w:p w14:paraId="130C1DB4"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ab/>
        <w:t>Post-closeout adjustments:  The closeout of a Federal award does not affect:</w:t>
      </w:r>
    </w:p>
    <w:p w14:paraId="52DC3B69"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The right of the Agency to disallow costs and recover funds on the basis of an audit or later review;</w:t>
      </w:r>
    </w:p>
    <w:p w14:paraId="65E00DC0"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The obligation of a non-Federal entity to return funds as a result of later cost adjustments:</w:t>
      </w:r>
    </w:p>
    <w:p w14:paraId="5F7C5A16"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Audits requirements;</w:t>
      </w:r>
    </w:p>
    <w:p w14:paraId="4098E7F1"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Property management and disposition requirements; and</w:t>
      </w:r>
    </w:p>
    <w:p w14:paraId="4506DC3F"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Record retention requirements.</w:t>
      </w:r>
    </w:p>
    <w:p w14:paraId="333C329B" w14:textId="77777777" w:rsidR="002538EB" w:rsidRPr="000819F2" w:rsidRDefault="002538EB" w:rsidP="002538EB">
      <w:pPr>
        <w:spacing w:line="276" w:lineRule="exact"/>
        <w:rPr>
          <w:rFonts w:ascii="Arial" w:eastAsia="Arial" w:hAnsi="Arial" w:cs="Arial"/>
        </w:rPr>
        <w:sectPr w:rsidR="002538EB" w:rsidRPr="000819F2" w:rsidSect="00FB3C6B">
          <w:footerReference w:type="default" r:id="rId14"/>
          <w:type w:val="continuous"/>
          <w:pgSz w:w="12240" w:h="15840"/>
          <w:pgMar w:top="1400" w:right="380" w:bottom="1240" w:left="1280" w:header="720" w:footer="1047" w:gutter="0"/>
          <w:pgNumType w:start="4"/>
          <w:cols w:space="720"/>
        </w:sectPr>
      </w:pPr>
    </w:p>
    <w:p w14:paraId="276E365B" w14:textId="77777777" w:rsidR="00774C91" w:rsidRPr="000819F2" w:rsidRDefault="00774C91">
      <w:pPr>
        <w:rPr>
          <w:rFonts w:ascii="Arial" w:eastAsia="Arial" w:hAnsi="Arial" w:cs="Arial"/>
          <w:sz w:val="24"/>
          <w:szCs w:val="24"/>
        </w:rPr>
      </w:pPr>
    </w:p>
    <w:p w14:paraId="4A2816ED" w14:textId="77777777" w:rsidR="002538EB" w:rsidRPr="000819F2" w:rsidRDefault="002538EB" w:rsidP="002538EB">
      <w:pPr>
        <w:spacing w:before="10"/>
        <w:jc w:val="center"/>
        <w:rPr>
          <w:rFonts w:ascii="Arial" w:eastAsia="Arial" w:hAnsi="Arial" w:cs="Arial"/>
          <w:b/>
          <w:bCs/>
          <w:sz w:val="24"/>
          <w:szCs w:val="24"/>
        </w:rPr>
      </w:pPr>
      <w:r w:rsidRPr="000819F2">
        <w:rPr>
          <w:rFonts w:ascii="Arial" w:eastAsia="Arial" w:hAnsi="Arial" w:cs="Arial"/>
          <w:b/>
          <w:bCs/>
          <w:sz w:val="24"/>
          <w:szCs w:val="24"/>
        </w:rPr>
        <w:t>NSLP EQUIPMENT ASSISTANCE GRANT APPLICATION</w:t>
      </w:r>
    </w:p>
    <w:p w14:paraId="7F046214" w14:textId="77777777" w:rsidR="002538EB" w:rsidRDefault="002538EB" w:rsidP="002538EB">
      <w:pPr>
        <w:spacing w:before="10"/>
        <w:ind w:left="1440" w:firstLine="720"/>
        <w:rPr>
          <w:rFonts w:ascii="Arial" w:eastAsia="Arial" w:hAnsi="Arial" w:cs="Arial"/>
          <w:b/>
          <w:bCs/>
          <w:sz w:val="24"/>
          <w:szCs w:val="24"/>
        </w:rPr>
      </w:pPr>
      <w:r w:rsidRPr="000819F2">
        <w:rPr>
          <w:rFonts w:ascii="Arial" w:eastAsia="Arial" w:hAnsi="Arial" w:cs="Arial"/>
          <w:b/>
          <w:bCs/>
          <w:sz w:val="24"/>
          <w:szCs w:val="24"/>
        </w:rPr>
        <w:t xml:space="preserve">               CERTIFICATION STATEMENT</w:t>
      </w:r>
    </w:p>
    <w:p w14:paraId="66338D41" w14:textId="77777777" w:rsidR="006765E2" w:rsidRPr="000819F2" w:rsidRDefault="006765E2" w:rsidP="002538EB">
      <w:pPr>
        <w:spacing w:before="10"/>
        <w:ind w:left="1440" w:firstLine="720"/>
        <w:rPr>
          <w:rFonts w:ascii="Arial" w:eastAsia="Arial" w:hAnsi="Arial" w:cs="Arial"/>
          <w:b/>
          <w:bCs/>
          <w:sz w:val="24"/>
          <w:szCs w:val="24"/>
        </w:rPr>
      </w:pPr>
    </w:p>
    <w:p w14:paraId="62BED758" w14:textId="77777777" w:rsidR="002538EB" w:rsidRPr="000819F2" w:rsidRDefault="002538EB" w:rsidP="002538EB">
      <w:pPr>
        <w:pStyle w:val="Heading1"/>
        <w:spacing w:before="69"/>
        <w:ind w:left="161"/>
        <w:rPr>
          <w:bCs w:val="0"/>
        </w:rPr>
      </w:pPr>
      <w:r w:rsidRPr="000819F2">
        <w:t xml:space="preserve">Name of </w:t>
      </w:r>
      <w:r w:rsidRPr="000819F2">
        <w:rPr>
          <w:spacing w:val="-2"/>
        </w:rPr>
        <w:t>SFA:</w:t>
      </w:r>
    </w:p>
    <w:p w14:paraId="4E5837EA" w14:textId="77777777" w:rsidR="002538EB" w:rsidRPr="000819F2" w:rsidRDefault="002538EB" w:rsidP="002538EB">
      <w:pPr>
        <w:spacing w:before="6"/>
        <w:rPr>
          <w:rFonts w:ascii="Arial" w:eastAsia="Arial" w:hAnsi="Arial" w:cs="Arial"/>
          <w:b/>
          <w:bCs/>
          <w:sz w:val="3"/>
          <w:szCs w:val="3"/>
        </w:rPr>
      </w:pPr>
    </w:p>
    <w:p w14:paraId="2965E9E5" w14:textId="77777777" w:rsidR="002538EB" w:rsidRPr="000819F2" w:rsidRDefault="002538EB" w:rsidP="002538EB">
      <w:pPr>
        <w:spacing w:line="20" w:lineRule="atLeast"/>
        <w:ind w:left="1772"/>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0270C075" wp14:editId="3A93FB3B">
                <wp:extent cx="4420870" cy="16510"/>
                <wp:effectExtent l="5080" t="6985" r="3175" b="508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870" cy="16510"/>
                          <a:chOff x="0" y="0"/>
                          <a:chExt cx="6962" cy="26"/>
                        </a:xfrm>
                      </wpg:grpSpPr>
                      <wpg:grpSp>
                        <wpg:cNvPr id="17" name="Group 15"/>
                        <wpg:cNvGrpSpPr>
                          <a:grpSpLocks/>
                        </wpg:cNvGrpSpPr>
                        <wpg:grpSpPr bwMode="auto">
                          <a:xfrm>
                            <a:off x="13" y="13"/>
                            <a:ext cx="6936" cy="2"/>
                            <a:chOff x="13" y="13"/>
                            <a:chExt cx="6936" cy="2"/>
                          </a:xfrm>
                        </wpg:grpSpPr>
                        <wps:wsp>
                          <wps:cNvPr id="18" name="Freeform 16"/>
                          <wps:cNvSpPr>
                            <a:spLocks/>
                          </wps:cNvSpPr>
                          <wps:spPr bwMode="auto">
                            <a:xfrm>
                              <a:off x="13" y="13"/>
                              <a:ext cx="6936" cy="2"/>
                            </a:xfrm>
                            <a:custGeom>
                              <a:avLst/>
                              <a:gdLst>
                                <a:gd name="T0" fmla="+- 0 13 13"/>
                                <a:gd name="T1" fmla="*/ T0 w 6936"/>
                                <a:gd name="T2" fmla="+- 0 6949 13"/>
                                <a:gd name="T3" fmla="*/ T2 w 6936"/>
                              </a:gdLst>
                              <a:ahLst/>
                              <a:cxnLst>
                                <a:cxn ang="0">
                                  <a:pos x="T1" y="0"/>
                                </a:cxn>
                                <a:cxn ang="0">
                                  <a:pos x="T3" y="0"/>
                                </a:cxn>
                              </a:cxnLst>
                              <a:rect l="0" t="0" r="r" b="b"/>
                              <a:pathLst>
                                <a:path w="6936">
                                  <a:moveTo>
                                    <a:pt x="0" y="0"/>
                                  </a:moveTo>
                                  <a:lnTo>
                                    <a:pt x="6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EEE851" id="Group 14" o:spid="_x0000_s1026" style="width:348.1pt;height:1.3pt;mso-position-horizontal-relative:char;mso-position-vertical-relative:line" coordsize="69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">
                <v:group id="Group 15" o:spid="_x0000_s1027" style="position:absolute;left:13;top:13;width:6936;height:2" coordorigin="13,13" coordsize="6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13;top:13;width:6936;height:2;visibility:visible;mso-wrap-style:square;v-text-anchor:top" coordsize="6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" path="m,l6936,e" filled="f" strokeweight="1.3pt">
                    <v:path arrowok="t" o:connecttype="custom" o:connectlocs="0,0;6936,0" o:connectangles="0,0"/>
                  </v:shape>
                </v:group>
                <w10:anchorlock/>
              </v:group>
            </w:pict>
          </mc:Fallback>
        </mc:AlternateContent>
      </w:r>
    </w:p>
    <w:p w14:paraId="45CAC085" w14:textId="77777777" w:rsidR="002538EB" w:rsidRPr="000819F2" w:rsidRDefault="002538EB" w:rsidP="002538EB">
      <w:pPr>
        <w:rPr>
          <w:rFonts w:ascii="Arial" w:eastAsia="Arial" w:hAnsi="Arial" w:cs="Arial"/>
          <w:b/>
          <w:bCs/>
          <w:sz w:val="20"/>
          <w:szCs w:val="20"/>
        </w:rPr>
      </w:pPr>
    </w:p>
    <w:p w14:paraId="0E488F5A" w14:textId="77777777" w:rsidR="002538EB" w:rsidRPr="000819F2" w:rsidRDefault="002538EB" w:rsidP="002538EB">
      <w:pPr>
        <w:spacing w:before="11"/>
        <w:rPr>
          <w:rFonts w:ascii="Arial" w:eastAsia="Arial" w:hAnsi="Arial" w:cs="Arial"/>
          <w:b/>
          <w:bCs/>
          <w:sz w:val="25"/>
          <w:szCs w:val="25"/>
        </w:rPr>
      </w:pPr>
    </w:p>
    <w:p w14:paraId="10B02BCB" w14:textId="77777777" w:rsidR="002538EB" w:rsidRPr="000819F2" w:rsidRDefault="002538EB" w:rsidP="002538EB">
      <w:pPr>
        <w:spacing w:before="69"/>
        <w:ind w:left="161"/>
        <w:rPr>
          <w:rFonts w:ascii="Arial" w:eastAsia="Arial" w:hAnsi="Arial" w:cs="Arial"/>
          <w:b/>
          <w:sz w:val="24"/>
          <w:szCs w:val="24"/>
        </w:rPr>
      </w:pPr>
      <w:r w:rsidRPr="000819F2">
        <w:rPr>
          <w:rFonts w:ascii="Arial"/>
          <w:b/>
          <w:sz w:val="24"/>
        </w:rPr>
        <w:t>SFA</w:t>
      </w:r>
      <w:r w:rsidRPr="000819F2">
        <w:rPr>
          <w:rFonts w:ascii="Arial"/>
          <w:b/>
          <w:spacing w:val="-1"/>
          <w:sz w:val="24"/>
        </w:rPr>
        <w:t xml:space="preserve"> Agreement</w:t>
      </w:r>
      <w:r w:rsidRPr="000819F2">
        <w:rPr>
          <w:rFonts w:ascii="Arial"/>
          <w:b/>
          <w:spacing w:val="-2"/>
          <w:sz w:val="24"/>
        </w:rPr>
        <w:t xml:space="preserve"> </w:t>
      </w:r>
      <w:r w:rsidRPr="000819F2">
        <w:rPr>
          <w:rFonts w:ascii="Arial"/>
          <w:b/>
          <w:sz w:val="24"/>
        </w:rPr>
        <w:t>Number:</w:t>
      </w:r>
    </w:p>
    <w:p w14:paraId="518CB1C8" w14:textId="77777777" w:rsidR="002538EB" w:rsidRPr="000819F2" w:rsidRDefault="002538EB" w:rsidP="002538EB">
      <w:pPr>
        <w:spacing w:line="20" w:lineRule="atLeast"/>
        <w:ind w:left="3038"/>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5A19DF26" wp14:editId="2D92A80C">
                <wp:extent cx="3606800" cy="16510"/>
                <wp:effectExtent l="1270" t="5080" r="1905" b="698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16510"/>
                          <a:chOff x="0" y="0"/>
                          <a:chExt cx="5680" cy="26"/>
                        </a:xfrm>
                      </wpg:grpSpPr>
                      <wpg:grpSp>
                        <wpg:cNvPr id="14" name="Group 12"/>
                        <wpg:cNvGrpSpPr>
                          <a:grpSpLocks/>
                        </wpg:cNvGrpSpPr>
                        <wpg:grpSpPr bwMode="auto">
                          <a:xfrm>
                            <a:off x="13" y="13"/>
                            <a:ext cx="5654" cy="2"/>
                            <a:chOff x="13" y="13"/>
                            <a:chExt cx="5654" cy="2"/>
                          </a:xfrm>
                        </wpg:grpSpPr>
                        <wps:wsp>
                          <wps:cNvPr id="15" name="Freeform 13"/>
                          <wps:cNvSpPr>
                            <a:spLocks/>
                          </wps:cNvSpPr>
                          <wps:spPr bwMode="auto">
                            <a:xfrm>
                              <a:off x="13" y="13"/>
                              <a:ext cx="5654" cy="2"/>
                            </a:xfrm>
                            <a:custGeom>
                              <a:avLst/>
                              <a:gdLst>
                                <a:gd name="T0" fmla="+- 0 13 13"/>
                                <a:gd name="T1" fmla="*/ T0 w 5654"/>
                                <a:gd name="T2" fmla="+- 0 5666 13"/>
                                <a:gd name="T3" fmla="*/ T2 w 5654"/>
                              </a:gdLst>
                              <a:ahLst/>
                              <a:cxnLst>
                                <a:cxn ang="0">
                                  <a:pos x="T1" y="0"/>
                                </a:cxn>
                                <a:cxn ang="0">
                                  <a:pos x="T3" y="0"/>
                                </a:cxn>
                              </a:cxnLst>
                              <a:rect l="0" t="0" r="r" b="b"/>
                              <a:pathLst>
                                <a:path w="5654">
                                  <a:moveTo>
                                    <a:pt x="0" y="0"/>
                                  </a:moveTo>
                                  <a:lnTo>
                                    <a:pt x="565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F393ED" id="Group 11" o:spid="_x0000_s1026" style="width:284pt;height:1.3pt;mso-position-horizontal-relative:char;mso-position-vertical-relative:line" coordsize="56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">
                <v:group id="Group 12" o:spid="_x0000_s1027" style="position:absolute;left:13;top:13;width:5654;height:2" coordorigin="13,13" coordsize="5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3;top:13;width:5654;height:2;visibility:visible;mso-wrap-style:square;v-text-anchor:top" coordsize="5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" path="m,l5653,e" filled="f" strokeweight="1.3pt">
                    <v:path arrowok="t" o:connecttype="custom" o:connectlocs="0,0;5653,0" o:connectangles="0,0"/>
                  </v:shape>
                </v:group>
                <w10:anchorlock/>
              </v:group>
            </w:pict>
          </mc:Fallback>
        </mc:AlternateContent>
      </w:r>
    </w:p>
    <w:p w14:paraId="1D8D37D9" w14:textId="77777777" w:rsidR="002538EB" w:rsidRPr="000819F2" w:rsidRDefault="002538EB" w:rsidP="002538EB">
      <w:pPr>
        <w:spacing w:before="2"/>
        <w:rPr>
          <w:rFonts w:ascii="Arial" w:eastAsia="Arial" w:hAnsi="Arial" w:cs="Arial"/>
          <w:b/>
          <w:bCs/>
          <w:sz w:val="26"/>
          <w:szCs w:val="26"/>
        </w:rPr>
      </w:pPr>
    </w:p>
    <w:p w14:paraId="4DA452C7" w14:textId="77777777" w:rsidR="002538EB" w:rsidRPr="000819F2" w:rsidRDefault="002538EB" w:rsidP="002538EB">
      <w:pPr>
        <w:pStyle w:val="BodyText"/>
        <w:spacing w:before="69"/>
        <w:ind w:left="136" w:right="28"/>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1"/>
        </w:rPr>
        <w:t xml:space="preserve"> </w:t>
      </w:r>
      <w:r w:rsidRPr="000819F2">
        <w:rPr>
          <w:b/>
        </w:rPr>
        <w:t>all</w:t>
      </w:r>
      <w:r w:rsidRPr="000819F2">
        <w:rPr>
          <w:b/>
          <w:spacing w:val="-1"/>
        </w:rPr>
        <w:t xml:space="preserve"> of</w:t>
      </w:r>
      <w:r w:rsidRPr="000819F2">
        <w:rPr>
          <w:b/>
        </w:rPr>
        <w:t xml:space="preserve"> the </w:t>
      </w:r>
      <w:r w:rsidRPr="000819F2">
        <w:rPr>
          <w:b/>
          <w:spacing w:val="-1"/>
        </w:rPr>
        <w:t>information</w:t>
      </w:r>
      <w:r w:rsidRPr="000819F2">
        <w:rPr>
          <w:b/>
        </w:rPr>
        <w:t xml:space="preserve"> </w:t>
      </w:r>
      <w:r w:rsidRPr="000819F2">
        <w:rPr>
          <w:b/>
          <w:spacing w:val="-1"/>
        </w:rPr>
        <w:t>provided</w:t>
      </w:r>
      <w:r w:rsidRPr="000819F2">
        <w:rPr>
          <w:b/>
        </w:rPr>
        <w:t xml:space="preserve"> in</w:t>
      </w:r>
      <w:r w:rsidRPr="000819F2">
        <w:rPr>
          <w:b/>
          <w:spacing w:val="-4"/>
        </w:rPr>
        <w:t xml:space="preserve"> </w:t>
      </w:r>
      <w:r w:rsidRPr="000819F2">
        <w:rPr>
          <w:b/>
        </w:rPr>
        <w:t xml:space="preserve">this </w:t>
      </w:r>
      <w:r w:rsidRPr="000819F2">
        <w:rPr>
          <w:b/>
          <w:spacing w:val="-1"/>
        </w:rPr>
        <w:t>application</w:t>
      </w:r>
      <w:r w:rsidRPr="000819F2">
        <w:rPr>
          <w:b/>
          <w:spacing w:val="-2"/>
        </w:rPr>
        <w:t xml:space="preserve"> </w:t>
      </w:r>
      <w:r w:rsidRPr="000819F2">
        <w:rPr>
          <w:b/>
        </w:rPr>
        <w:t>is true</w:t>
      </w:r>
      <w:r w:rsidRPr="000819F2">
        <w:rPr>
          <w:b/>
          <w:spacing w:val="-4"/>
        </w:rPr>
        <w:t xml:space="preserve"> </w:t>
      </w:r>
      <w:r w:rsidRPr="000819F2">
        <w:rPr>
          <w:b/>
        </w:rPr>
        <w:t xml:space="preserve">and </w:t>
      </w:r>
      <w:r w:rsidRPr="000819F2">
        <w:rPr>
          <w:b/>
          <w:spacing w:val="-1"/>
        </w:rPr>
        <w:t>correct</w:t>
      </w:r>
      <w:r w:rsidRPr="000819F2">
        <w:rPr>
          <w:b/>
        </w:rPr>
        <w:t xml:space="preserve"> </w:t>
      </w:r>
      <w:r w:rsidRPr="000819F2">
        <w:rPr>
          <w:b/>
          <w:spacing w:val="-1"/>
        </w:rPr>
        <w:t>and</w:t>
      </w:r>
      <w:r w:rsidRPr="000819F2">
        <w:rPr>
          <w:b/>
          <w:spacing w:val="-2"/>
        </w:rPr>
        <w:t xml:space="preserve"> </w:t>
      </w:r>
      <w:r w:rsidRPr="000819F2">
        <w:rPr>
          <w:b/>
        </w:rPr>
        <w:t>that</w:t>
      </w:r>
      <w:r w:rsidRPr="000819F2">
        <w:rPr>
          <w:b/>
          <w:spacing w:val="65"/>
        </w:rPr>
        <w:t xml:space="preserve"> </w:t>
      </w:r>
      <w:r w:rsidRPr="000819F2">
        <w:rPr>
          <w:b/>
        </w:rPr>
        <w:t>all</w:t>
      </w:r>
      <w:r w:rsidRPr="000819F2">
        <w:rPr>
          <w:b/>
          <w:spacing w:val="-1"/>
        </w:rPr>
        <w:t xml:space="preserve"> </w:t>
      </w:r>
      <w:r w:rsidRPr="000819F2">
        <w:rPr>
          <w:b/>
        </w:rPr>
        <w:t xml:space="preserve">local, </w:t>
      </w:r>
      <w:r w:rsidRPr="000819F2">
        <w:rPr>
          <w:b/>
          <w:spacing w:val="-1"/>
        </w:rPr>
        <w:t xml:space="preserve">state </w:t>
      </w:r>
      <w:r w:rsidRPr="000819F2">
        <w:rPr>
          <w:b/>
        </w:rPr>
        <w:t>and</w:t>
      </w:r>
      <w:r w:rsidRPr="000819F2">
        <w:rPr>
          <w:b/>
          <w:spacing w:val="-4"/>
        </w:rPr>
        <w:t xml:space="preserve"> </w:t>
      </w:r>
      <w:r w:rsidRPr="000819F2">
        <w:rPr>
          <w:b/>
          <w:spacing w:val="-1"/>
        </w:rPr>
        <w:t>federal</w:t>
      </w:r>
      <w:r w:rsidRPr="000819F2">
        <w:rPr>
          <w:b/>
        </w:rPr>
        <w:t xml:space="preserve"> regulations </w:t>
      </w:r>
      <w:r w:rsidRPr="000819F2">
        <w:rPr>
          <w:b/>
          <w:spacing w:val="-1"/>
        </w:rPr>
        <w:t>regarding</w:t>
      </w:r>
      <w:r w:rsidRPr="000819F2">
        <w:rPr>
          <w:b/>
          <w:spacing w:val="-2"/>
        </w:rPr>
        <w:t xml:space="preserve"> </w:t>
      </w:r>
      <w:r w:rsidRPr="000819F2">
        <w:rPr>
          <w:b/>
        </w:rPr>
        <w:t>procurement</w:t>
      </w:r>
      <w:r w:rsidRPr="000819F2">
        <w:rPr>
          <w:b/>
          <w:spacing w:val="-2"/>
        </w:rPr>
        <w:t xml:space="preserve"> </w:t>
      </w:r>
      <w:r w:rsidRPr="000819F2">
        <w:rPr>
          <w:b/>
          <w:spacing w:val="-1"/>
        </w:rPr>
        <w:t>and</w:t>
      </w:r>
      <w:r w:rsidRPr="000819F2">
        <w:rPr>
          <w:b/>
        </w:rPr>
        <w:t xml:space="preserve"> </w:t>
      </w:r>
      <w:r w:rsidRPr="000819F2">
        <w:rPr>
          <w:b/>
          <w:spacing w:val="-1"/>
        </w:rPr>
        <w:t>expenditures</w:t>
      </w:r>
      <w:r w:rsidRPr="000819F2">
        <w:rPr>
          <w:b/>
        </w:rPr>
        <w:t xml:space="preserve"> </w:t>
      </w:r>
      <w:r w:rsidRPr="000819F2">
        <w:rPr>
          <w:b/>
          <w:spacing w:val="-1"/>
        </w:rPr>
        <w:t>will</w:t>
      </w:r>
      <w:r w:rsidRPr="000819F2">
        <w:rPr>
          <w:b/>
        </w:rPr>
        <w:t xml:space="preserve"> be</w:t>
      </w:r>
      <w:r w:rsidRPr="000819F2">
        <w:rPr>
          <w:b/>
          <w:spacing w:val="53"/>
        </w:rPr>
        <w:t xml:space="preserve"> </w:t>
      </w:r>
      <w:r w:rsidRPr="000819F2">
        <w:rPr>
          <w:b/>
          <w:spacing w:val="-1"/>
        </w:rPr>
        <w:t>followed.</w:t>
      </w:r>
    </w:p>
    <w:p w14:paraId="3408790E" w14:textId="77777777" w:rsidR="002538EB" w:rsidRPr="000819F2" w:rsidRDefault="002538EB" w:rsidP="002538EB">
      <w:pPr>
        <w:spacing w:before="5"/>
        <w:rPr>
          <w:rFonts w:ascii="Arial" w:eastAsia="Arial" w:hAnsi="Arial" w:cs="Arial"/>
          <w:b/>
          <w:sz w:val="25"/>
          <w:szCs w:val="25"/>
        </w:rPr>
      </w:pPr>
    </w:p>
    <w:p w14:paraId="4418E2FB" w14:textId="77777777" w:rsidR="002538EB" w:rsidRPr="000819F2" w:rsidRDefault="002538EB" w:rsidP="002538EB">
      <w:pPr>
        <w:pStyle w:val="BodyText"/>
        <w:ind w:left="145"/>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rPr>
        <w:t xml:space="preserve">I </w:t>
      </w:r>
      <w:r w:rsidRPr="000819F2">
        <w:rPr>
          <w:b/>
          <w:spacing w:val="-2"/>
        </w:rPr>
        <w:t>have</w:t>
      </w:r>
      <w:r w:rsidRPr="000819F2">
        <w:rPr>
          <w:b/>
        </w:rPr>
        <w:t xml:space="preserve"> the</w:t>
      </w:r>
      <w:r w:rsidRPr="000819F2">
        <w:rPr>
          <w:b/>
          <w:spacing w:val="-2"/>
        </w:rPr>
        <w:t xml:space="preserve"> </w:t>
      </w:r>
      <w:r w:rsidRPr="000819F2">
        <w:rPr>
          <w:b/>
          <w:spacing w:val="-1"/>
        </w:rPr>
        <w:t xml:space="preserve">signing </w:t>
      </w:r>
      <w:r w:rsidRPr="000819F2">
        <w:rPr>
          <w:b/>
        </w:rPr>
        <w:t>authority</w:t>
      </w:r>
      <w:r w:rsidRPr="000819F2">
        <w:rPr>
          <w:b/>
          <w:spacing w:val="-2"/>
        </w:rPr>
        <w:t xml:space="preserve"> </w:t>
      </w:r>
      <w:r w:rsidRPr="000819F2">
        <w:rPr>
          <w:b/>
        </w:rPr>
        <w:t xml:space="preserve">for </w:t>
      </w:r>
      <w:r w:rsidRPr="000819F2">
        <w:rPr>
          <w:b/>
          <w:spacing w:val="-1"/>
        </w:rPr>
        <w:t>my</w:t>
      </w:r>
      <w:r w:rsidRPr="000819F2">
        <w:rPr>
          <w:b/>
          <w:spacing w:val="-3"/>
        </w:rPr>
        <w:t xml:space="preserve"> </w:t>
      </w:r>
      <w:r w:rsidRPr="000819F2">
        <w:rPr>
          <w:b/>
        </w:rPr>
        <w:t>SFA.</w:t>
      </w:r>
    </w:p>
    <w:p w14:paraId="09C8894F" w14:textId="77777777" w:rsidR="002538EB" w:rsidRPr="000819F2" w:rsidRDefault="002538EB" w:rsidP="002538EB">
      <w:pPr>
        <w:rPr>
          <w:rFonts w:ascii="Arial" w:eastAsia="Arial" w:hAnsi="Arial" w:cs="Arial"/>
          <w:b/>
          <w:sz w:val="24"/>
          <w:szCs w:val="24"/>
        </w:rPr>
      </w:pPr>
    </w:p>
    <w:p w14:paraId="6D48522B" w14:textId="77777777" w:rsidR="002538EB" w:rsidRPr="000819F2" w:rsidRDefault="002538EB" w:rsidP="002538EB">
      <w:pPr>
        <w:pStyle w:val="BodyText"/>
        <w:spacing w:before="147"/>
        <w:ind w:left="145" w:hanging="25"/>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spacing w:val="-1"/>
        </w:rPr>
        <w:t>these</w:t>
      </w:r>
      <w:r w:rsidRPr="000819F2">
        <w:rPr>
          <w:b/>
        </w:rPr>
        <w:t xml:space="preserve"> purchases</w:t>
      </w:r>
      <w:r w:rsidRPr="000819F2">
        <w:rPr>
          <w:b/>
          <w:spacing w:val="-2"/>
        </w:rPr>
        <w:t xml:space="preserve"> </w:t>
      </w:r>
      <w:r w:rsidRPr="000819F2">
        <w:rPr>
          <w:b/>
        </w:rPr>
        <w:t xml:space="preserve">are </w:t>
      </w:r>
      <w:r w:rsidRPr="000819F2">
        <w:rPr>
          <w:b/>
          <w:spacing w:val="-1"/>
        </w:rPr>
        <w:t>subject</w:t>
      </w:r>
      <w:r w:rsidRPr="000819F2">
        <w:rPr>
          <w:b/>
          <w:spacing w:val="-2"/>
        </w:rPr>
        <w:t xml:space="preserve"> </w:t>
      </w:r>
      <w:r w:rsidRPr="000819F2">
        <w:rPr>
          <w:b/>
        </w:rPr>
        <w:t>to</w:t>
      </w:r>
      <w:r w:rsidRPr="000819F2">
        <w:rPr>
          <w:b/>
          <w:spacing w:val="-1"/>
        </w:rPr>
        <w:t xml:space="preserve"> audit</w:t>
      </w:r>
      <w:r w:rsidRPr="000819F2">
        <w:rPr>
          <w:b/>
        </w:rPr>
        <w:t xml:space="preserve"> </w:t>
      </w:r>
      <w:r w:rsidRPr="000819F2">
        <w:rPr>
          <w:b/>
          <w:spacing w:val="-1"/>
        </w:rPr>
        <w:t>and</w:t>
      </w:r>
      <w:r w:rsidRPr="000819F2">
        <w:rPr>
          <w:b/>
        </w:rPr>
        <w:t xml:space="preserve"> </w:t>
      </w:r>
      <w:r w:rsidRPr="000819F2">
        <w:rPr>
          <w:b/>
          <w:spacing w:val="-1"/>
        </w:rPr>
        <w:t>review</w:t>
      </w:r>
      <w:r w:rsidRPr="000819F2">
        <w:rPr>
          <w:b/>
          <w:spacing w:val="-3"/>
        </w:rPr>
        <w:t xml:space="preserve"> </w:t>
      </w:r>
      <w:r w:rsidRPr="000819F2">
        <w:rPr>
          <w:b/>
        </w:rPr>
        <w:t>by</w:t>
      </w:r>
      <w:r w:rsidRPr="000819F2">
        <w:rPr>
          <w:b/>
          <w:spacing w:val="-3"/>
        </w:rPr>
        <w:t xml:space="preserve"> </w:t>
      </w:r>
      <w:r w:rsidRPr="000819F2">
        <w:rPr>
          <w:b/>
        </w:rPr>
        <w:t>USDA and</w:t>
      </w:r>
      <w:r w:rsidRPr="000819F2">
        <w:rPr>
          <w:b/>
          <w:spacing w:val="-2"/>
        </w:rPr>
        <w:t xml:space="preserve"> </w:t>
      </w:r>
      <w:r w:rsidRPr="000819F2">
        <w:rPr>
          <w:b/>
          <w:spacing w:val="-1"/>
        </w:rPr>
        <w:t>HCNP.</w:t>
      </w:r>
    </w:p>
    <w:p w14:paraId="0A853DDA" w14:textId="77777777" w:rsidR="002538EB" w:rsidRPr="000819F2" w:rsidRDefault="002538EB" w:rsidP="002538EB">
      <w:pPr>
        <w:spacing w:before="8"/>
        <w:rPr>
          <w:rFonts w:ascii="Arial" w:eastAsia="Arial" w:hAnsi="Arial" w:cs="Arial"/>
          <w:b/>
          <w:sz w:val="34"/>
          <w:szCs w:val="34"/>
        </w:rPr>
      </w:pPr>
    </w:p>
    <w:p w14:paraId="34A27BFC" w14:textId="77777777" w:rsidR="002538EB" w:rsidRPr="000819F2" w:rsidRDefault="002538EB" w:rsidP="002538EB">
      <w:pPr>
        <w:pStyle w:val="BodyText"/>
        <w:ind w:left="145" w:right="28"/>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rPr>
        <w:t>all</w:t>
      </w:r>
      <w:r w:rsidRPr="000819F2">
        <w:rPr>
          <w:b/>
          <w:spacing w:val="-1"/>
        </w:rPr>
        <w:t xml:space="preserve"> </w:t>
      </w:r>
      <w:r w:rsidRPr="000819F2">
        <w:rPr>
          <w:b/>
        </w:rPr>
        <w:t>NSLP</w:t>
      </w:r>
      <w:r w:rsidRPr="000819F2">
        <w:rPr>
          <w:b/>
          <w:spacing w:val="-2"/>
        </w:rPr>
        <w:t xml:space="preserve"> </w:t>
      </w:r>
      <w:r w:rsidRPr="000819F2">
        <w:rPr>
          <w:b/>
          <w:spacing w:val="-1"/>
        </w:rPr>
        <w:t>Equipment</w:t>
      </w:r>
      <w:r w:rsidRPr="000819F2">
        <w:rPr>
          <w:b/>
        </w:rPr>
        <w:t xml:space="preserve"> </w:t>
      </w:r>
      <w:r w:rsidRPr="000819F2">
        <w:rPr>
          <w:b/>
          <w:spacing w:val="-1"/>
        </w:rPr>
        <w:t>Grant</w:t>
      </w:r>
      <w:r w:rsidRPr="000819F2">
        <w:rPr>
          <w:b/>
          <w:spacing w:val="-2"/>
        </w:rPr>
        <w:t xml:space="preserve"> </w:t>
      </w:r>
      <w:r w:rsidRPr="000819F2">
        <w:rPr>
          <w:b/>
          <w:spacing w:val="-1"/>
        </w:rPr>
        <w:t>funds</w:t>
      </w:r>
      <w:r w:rsidRPr="000819F2">
        <w:rPr>
          <w:b/>
        </w:rPr>
        <w:t xml:space="preserve"> </w:t>
      </w:r>
      <w:r w:rsidRPr="000819F2">
        <w:rPr>
          <w:b/>
          <w:spacing w:val="-1"/>
        </w:rPr>
        <w:t>will</w:t>
      </w:r>
      <w:r w:rsidRPr="000819F2">
        <w:rPr>
          <w:b/>
        </w:rPr>
        <w:t xml:space="preserve"> be </w:t>
      </w:r>
      <w:r w:rsidRPr="000819F2">
        <w:rPr>
          <w:b/>
          <w:spacing w:val="-1"/>
        </w:rPr>
        <w:t>tracked</w:t>
      </w:r>
      <w:r w:rsidRPr="000819F2">
        <w:rPr>
          <w:b/>
        </w:rPr>
        <w:t xml:space="preserve"> </w:t>
      </w:r>
      <w:r w:rsidRPr="000819F2">
        <w:rPr>
          <w:b/>
          <w:spacing w:val="-1"/>
        </w:rPr>
        <w:t>separately</w:t>
      </w:r>
      <w:r w:rsidRPr="000819F2">
        <w:rPr>
          <w:b/>
          <w:spacing w:val="-3"/>
        </w:rPr>
        <w:t xml:space="preserve"> </w:t>
      </w:r>
      <w:r w:rsidRPr="000819F2">
        <w:rPr>
          <w:b/>
        </w:rPr>
        <w:t>from</w:t>
      </w:r>
      <w:r w:rsidRPr="000819F2">
        <w:rPr>
          <w:b/>
          <w:spacing w:val="-1"/>
        </w:rPr>
        <w:t xml:space="preserve"> other</w:t>
      </w:r>
      <w:r w:rsidRPr="000819F2">
        <w:rPr>
          <w:b/>
          <w:spacing w:val="69"/>
        </w:rPr>
        <w:t xml:space="preserve"> </w:t>
      </w:r>
      <w:r w:rsidRPr="000819F2">
        <w:rPr>
          <w:b/>
        </w:rPr>
        <w:t xml:space="preserve">School </w:t>
      </w:r>
      <w:r w:rsidRPr="000819F2">
        <w:rPr>
          <w:b/>
          <w:spacing w:val="-1"/>
        </w:rPr>
        <w:t>Nutrition</w:t>
      </w:r>
      <w:r w:rsidRPr="000819F2">
        <w:rPr>
          <w:b/>
          <w:spacing w:val="-2"/>
        </w:rPr>
        <w:t xml:space="preserve"> </w:t>
      </w:r>
      <w:r w:rsidRPr="000819F2">
        <w:rPr>
          <w:b/>
          <w:spacing w:val="-1"/>
        </w:rPr>
        <w:t>Program funds.</w:t>
      </w:r>
    </w:p>
    <w:p w14:paraId="587B3754" w14:textId="77777777" w:rsidR="002538EB" w:rsidRPr="000819F2" w:rsidRDefault="002538EB" w:rsidP="002538EB">
      <w:pPr>
        <w:rPr>
          <w:rFonts w:ascii="Arial" w:eastAsia="Arial" w:hAnsi="Arial" w:cs="Arial"/>
          <w:b/>
          <w:sz w:val="24"/>
          <w:szCs w:val="24"/>
        </w:rPr>
      </w:pPr>
    </w:p>
    <w:p w14:paraId="0A0687FB" w14:textId="77777777" w:rsidR="002538EB" w:rsidRPr="000819F2" w:rsidRDefault="002538EB" w:rsidP="002538EB">
      <w:pPr>
        <w:pStyle w:val="BodyText"/>
        <w:spacing w:before="147"/>
        <w:ind w:left="112" w:right="28"/>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rPr>
        <w:t>any</w:t>
      </w:r>
      <w:r w:rsidRPr="000819F2">
        <w:rPr>
          <w:b/>
          <w:spacing w:val="-5"/>
        </w:rPr>
        <w:t xml:space="preserve"> </w:t>
      </w:r>
      <w:r w:rsidRPr="000819F2">
        <w:rPr>
          <w:b/>
        </w:rPr>
        <w:t>funds</w:t>
      </w:r>
      <w:r w:rsidRPr="000819F2">
        <w:rPr>
          <w:b/>
          <w:spacing w:val="-2"/>
        </w:rPr>
        <w:t xml:space="preserve"> </w:t>
      </w:r>
      <w:r w:rsidRPr="000819F2">
        <w:rPr>
          <w:b/>
          <w:spacing w:val="-1"/>
        </w:rPr>
        <w:t>received</w:t>
      </w:r>
      <w:r w:rsidRPr="000819F2">
        <w:rPr>
          <w:b/>
        </w:rPr>
        <w:t xml:space="preserve"> under this </w:t>
      </w:r>
      <w:r w:rsidRPr="000819F2">
        <w:rPr>
          <w:b/>
          <w:spacing w:val="-1"/>
        </w:rPr>
        <w:t>grant</w:t>
      </w:r>
      <w:r w:rsidRPr="000819F2">
        <w:rPr>
          <w:b/>
        </w:rPr>
        <w:t xml:space="preserve"> </w:t>
      </w:r>
      <w:r w:rsidRPr="000819F2">
        <w:rPr>
          <w:b/>
          <w:spacing w:val="-1"/>
        </w:rPr>
        <w:t>will</w:t>
      </w:r>
      <w:r w:rsidRPr="000819F2">
        <w:rPr>
          <w:b/>
        </w:rPr>
        <w:t xml:space="preserve"> be </w:t>
      </w:r>
      <w:r w:rsidRPr="000819F2">
        <w:rPr>
          <w:b/>
          <w:spacing w:val="-1"/>
        </w:rPr>
        <w:t>expended</w:t>
      </w:r>
      <w:r w:rsidRPr="000819F2">
        <w:rPr>
          <w:b/>
        </w:rPr>
        <w:t xml:space="preserve"> </w:t>
      </w:r>
      <w:r w:rsidRPr="000819F2">
        <w:rPr>
          <w:b/>
          <w:spacing w:val="-1"/>
        </w:rPr>
        <w:t>within</w:t>
      </w:r>
      <w:r w:rsidRPr="000819F2">
        <w:rPr>
          <w:b/>
          <w:spacing w:val="5"/>
        </w:rPr>
        <w:t xml:space="preserve"> </w:t>
      </w:r>
      <w:r w:rsidRPr="000819F2">
        <w:rPr>
          <w:b/>
          <w:spacing w:val="-1"/>
        </w:rPr>
        <w:t>one</w:t>
      </w:r>
      <w:r w:rsidRPr="000819F2">
        <w:rPr>
          <w:b/>
        </w:rPr>
        <w:t xml:space="preserve"> </w:t>
      </w:r>
      <w:r w:rsidRPr="000819F2">
        <w:rPr>
          <w:b/>
          <w:spacing w:val="-1"/>
        </w:rPr>
        <w:t>year</w:t>
      </w:r>
      <w:r w:rsidRPr="000819F2">
        <w:rPr>
          <w:b/>
        </w:rPr>
        <w:t xml:space="preserve"> </w:t>
      </w:r>
      <w:r w:rsidRPr="000819F2">
        <w:rPr>
          <w:b/>
          <w:spacing w:val="-1"/>
        </w:rPr>
        <w:t>of</w:t>
      </w:r>
      <w:r w:rsidRPr="000819F2">
        <w:rPr>
          <w:b/>
          <w:spacing w:val="51"/>
        </w:rPr>
        <w:t xml:space="preserve"> </w:t>
      </w:r>
      <w:r w:rsidRPr="000819F2">
        <w:rPr>
          <w:b/>
          <w:spacing w:val="-1"/>
        </w:rPr>
        <w:t xml:space="preserve">receiving </w:t>
      </w:r>
      <w:r w:rsidRPr="000819F2">
        <w:rPr>
          <w:b/>
        </w:rPr>
        <w:t>any</w:t>
      </w:r>
      <w:r w:rsidRPr="000819F2">
        <w:rPr>
          <w:b/>
          <w:spacing w:val="-3"/>
        </w:rPr>
        <w:t xml:space="preserve"> </w:t>
      </w:r>
      <w:r w:rsidRPr="000819F2">
        <w:rPr>
          <w:b/>
        </w:rPr>
        <w:t>award</w:t>
      </w:r>
      <w:r>
        <w:rPr>
          <w:b/>
        </w:rPr>
        <w:t xml:space="preserve">. </w:t>
      </w:r>
      <w:r w:rsidRPr="000819F2">
        <w:rPr>
          <w:b/>
          <w:spacing w:val="2"/>
        </w:rPr>
        <w:t xml:space="preserve"> </w:t>
      </w:r>
      <w:r>
        <w:rPr>
          <w:b/>
        </w:rPr>
        <w:t>A</w:t>
      </w:r>
      <w:r w:rsidRPr="000819F2">
        <w:rPr>
          <w:b/>
          <w:spacing w:val="-1"/>
        </w:rPr>
        <w:t>ny</w:t>
      </w:r>
      <w:r w:rsidRPr="000819F2">
        <w:rPr>
          <w:b/>
          <w:spacing w:val="-3"/>
        </w:rPr>
        <w:t xml:space="preserve"> </w:t>
      </w:r>
      <w:r w:rsidRPr="000819F2">
        <w:rPr>
          <w:b/>
        </w:rPr>
        <w:t>funds</w:t>
      </w:r>
      <w:r w:rsidRPr="000819F2">
        <w:rPr>
          <w:b/>
          <w:spacing w:val="-2"/>
        </w:rPr>
        <w:t xml:space="preserve"> </w:t>
      </w:r>
      <w:r w:rsidRPr="000819F2">
        <w:rPr>
          <w:b/>
          <w:spacing w:val="-1"/>
        </w:rPr>
        <w:t>not</w:t>
      </w:r>
      <w:r w:rsidRPr="000819F2">
        <w:rPr>
          <w:b/>
        </w:rPr>
        <w:t xml:space="preserve"> </w:t>
      </w:r>
      <w:r w:rsidRPr="000819F2">
        <w:rPr>
          <w:b/>
          <w:spacing w:val="-1"/>
        </w:rPr>
        <w:t>expended</w:t>
      </w:r>
      <w:r w:rsidRPr="000819F2">
        <w:rPr>
          <w:b/>
          <w:spacing w:val="-2"/>
        </w:rPr>
        <w:t xml:space="preserve"> </w:t>
      </w:r>
      <w:r>
        <w:rPr>
          <w:b/>
          <w:spacing w:val="-2"/>
        </w:rPr>
        <w:t xml:space="preserve">within this time </w:t>
      </w:r>
      <w:r w:rsidRPr="000819F2">
        <w:rPr>
          <w:b/>
          <w:spacing w:val="-1"/>
        </w:rPr>
        <w:t>will</w:t>
      </w:r>
      <w:r w:rsidRPr="000819F2">
        <w:rPr>
          <w:b/>
        </w:rPr>
        <w:t xml:space="preserve"> be returned</w:t>
      </w:r>
      <w:r w:rsidRPr="000819F2">
        <w:rPr>
          <w:b/>
          <w:spacing w:val="-2"/>
        </w:rPr>
        <w:t xml:space="preserve"> </w:t>
      </w:r>
      <w:r w:rsidRPr="000819F2">
        <w:rPr>
          <w:b/>
        </w:rPr>
        <w:t>to</w:t>
      </w:r>
      <w:r w:rsidRPr="000819F2">
        <w:rPr>
          <w:b/>
          <w:spacing w:val="1"/>
        </w:rPr>
        <w:t xml:space="preserve"> </w:t>
      </w:r>
      <w:r w:rsidRPr="000819F2">
        <w:rPr>
          <w:b/>
          <w:spacing w:val="-1"/>
        </w:rPr>
        <w:t>HCNP</w:t>
      </w:r>
      <w:r>
        <w:rPr>
          <w:b/>
          <w:spacing w:val="-1"/>
        </w:rPr>
        <w:t xml:space="preserve"> unless the SFA requests and receives written approval to extend the expenditure date</w:t>
      </w:r>
      <w:r w:rsidRPr="000819F2">
        <w:rPr>
          <w:b/>
          <w:spacing w:val="-1"/>
        </w:rPr>
        <w:t>.</w:t>
      </w:r>
    </w:p>
    <w:p w14:paraId="379B6254" w14:textId="77777777" w:rsidR="002538EB" w:rsidRPr="000819F2" w:rsidRDefault="002538EB" w:rsidP="002538EB">
      <w:pPr>
        <w:spacing w:before="7"/>
        <w:rPr>
          <w:rFonts w:ascii="Arial" w:eastAsia="Arial" w:hAnsi="Arial" w:cs="Arial"/>
          <w:b/>
          <w:sz w:val="24"/>
          <w:szCs w:val="24"/>
        </w:rPr>
      </w:pPr>
    </w:p>
    <w:p w14:paraId="5F18088E" w14:textId="77777777" w:rsidR="002538EB" w:rsidRPr="000819F2" w:rsidRDefault="002538EB" w:rsidP="002538EB">
      <w:pPr>
        <w:pStyle w:val="Heading1"/>
        <w:tabs>
          <w:tab w:val="left" w:pos="8758"/>
        </w:tabs>
        <w:rPr>
          <w:bCs w:val="0"/>
        </w:rPr>
      </w:pPr>
      <w:r w:rsidRPr="000819F2">
        <w:t xml:space="preserve">Print </w:t>
      </w:r>
      <w:r w:rsidRPr="000819F2">
        <w:rPr>
          <w:spacing w:val="-1"/>
        </w:rPr>
        <w:t>Name:</w:t>
      </w:r>
      <w:r w:rsidRPr="000819F2">
        <w:rPr>
          <w:spacing w:val="-7"/>
        </w:rPr>
        <w:t xml:space="preserve"> </w:t>
      </w:r>
      <w:r w:rsidRPr="000819F2">
        <w:rPr>
          <w:u w:val="thick" w:color="000000"/>
        </w:rPr>
        <w:t xml:space="preserve"> </w:t>
      </w:r>
      <w:r w:rsidRPr="000819F2">
        <w:rPr>
          <w:u w:val="thick" w:color="000000"/>
        </w:rPr>
        <w:tab/>
      </w:r>
    </w:p>
    <w:p w14:paraId="380D19D6" w14:textId="77777777" w:rsidR="002538EB" w:rsidRPr="000819F2" w:rsidRDefault="002538EB" w:rsidP="002538EB">
      <w:pPr>
        <w:rPr>
          <w:rFonts w:ascii="Arial" w:eastAsia="Arial" w:hAnsi="Arial" w:cs="Arial"/>
          <w:b/>
          <w:bCs/>
          <w:sz w:val="20"/>
          <w:szCs w:val="20"/>
        </w:rPr>
      </w:pPr>
    </w:p>
    <w:p w14:paraId="69A4EFF2" w14:textId="77777777" w:rsidR="002538EB" w:rsidRPr="000819F2" w:rsidRDefault="002538EB" w:rsidP="002538EB">
      <w:pPr>
        <w:spacing w:before="209"/>
        <w:ind w:left="145"/>
        <w:rPr>
          <w:rFonts w:ascii="Arial" w:eastAsia="Arial" w:hAnsi="Arial" w:cs="Arial"/>
          <w:b/>
          <w:sz w:val="24"/>
          <w:szCs w:val="24"/>
        </w:rPr>
      </w:pPr>
      <w:r w:rsidRPr="000819F2">
        <w:rPr>
          <w:rFonts w:ascii="Arial"/>
          <w:b/>
          <w:sz w:val="24"/>
        </w:rPr>
        <w:t>Signature:</w:t>
      </w:r>
    </w:p>
    <w:p w14:paraId="77960282" w14:textId="77777777" w:rsidR="002538EB" w:rsidRPr="000819F2" w:rsidRDefault="002538EB" w:rsidP="002538EB">
      <w:pPr>
        <w:spacing w:line="20" w:lineRule="atLeast"/>
        <w:ind w:left="1329"/>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6E4595C5" wp14:editId="7E8F965B">
                <wp:extent cx="4665980" cy="16510"/>
                <wp:effectExtent l="3810" t="1905" r="6985" b="63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980" cy="16510"/>
                          <a:chOff x="0" y="0"/>
                          <a:chExt cx="7348" cy="26"/>
                        </a:xfrm>
                      </wpg:grpSpPr>
                      <wpg:grpSp>
                        <wpg:cNvPr id="11" name="Group 9"/>
                        <wpg:cNvGrpSpPr>
                          <a:grpSpLocks/>
                        </wpg:cNvGrpSpPr>
                        <wpg:grpSpPr bwMode="auto">
                          <a:xfrm>
                            <a:off x="13" y="13"/>
                            <a:ext cx="7322" cy="2"/>
                            <a:chOff x="13" y="13"/>
                            <a:chExt cx="7322" cy="2"/>
                          </a:xfrm>
                        </wpg:grpSpPr>
                        <wps:wsp>
                          <wps:cNvPr id="12" name="Freeform 10"/>
                          <wps:cNvSpPr>
                            <a:spLocks/>
                          </wps:cNvSpPr>
                          <wps:spPr bwMode="auto">
                            <a:xfrm>
                              <a:off x="13" y="13"/>
                              <a:ext cx="7322" cy="2"/>
                            </a:xfrm>
                            <a:custGeom>
                              <a:avLst/>
                              <a:gdLst>
                                <a:gd name="T0" fmla="+- 0 13 13"/>
                                <a:gd name="T1" fmla="*/ T0 w 7322"/>
                                <a:gd name="T2" fmla="+- 0 7335 13"/>
                                <a:gd name="T3" fmla="*/ T2 w 7322"/>
                              </a:gdLst>
                              <a:ahLst/>
                              <a:cxnLst>
                                <a:cxn ang="0">
                                  <a:pos x="T1" y="0"/>
                                </a:cxn>
                                <a:cxn ang="0">
                                  <a:pos x="T3" y="0"/>
                                </a:cxn>
                              </a:cxnLst>
                              <a:rect l="0" t="0" r="r" b="b"/>
                              <a:pathLst>
                                <a:path w="7322">
                                  <a:moveTo>
                                    <a:pt x="0" y="0"/>
                                  </a:moveTo>
                                  <a:lnTo>
                                    <a:pt x="732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3585D6" id="Group 8" o:spid="_x0000_s1026" style="width:367.4pt;height:1.3pt;mso-position-horizontal-relative:char;mso-position-vertical-relative:line" coordsize="73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">
                <v:group id="Group 9" o:spid="_x0000_s1027" style="position:absolute;left:13;top:13;width:7322;height:2" coordorigin="13,13" coordsize="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3;top:13;width:7322;height:2;visibility:visible;mso-wrap-style:square;v-text-anchor:top" coordsize="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" path="m,l7322,e" filled="f" strokeweight="1.3pt">
                    <v:path arrowok="t" o:connecttype="custom" o:connectlocs="0,0;7322,0" o:connectangles="0,0"/>
                  </v:shape>
                </v:group>
                <w10:anchorlock/>
              </v:group>
            </w:pict>
          </mc:Fallback>
        </mc:AlternateContent>
      </w:r>
    </w:p>
    <w:p w14:paraId="50EB2F22" w14:textId="77777777" w:rsidR="002538EB" w:rsidRPr="000819F2" w:rsidRDefault="002538EB" w:rsidP="002538EB">
      <w:pPr>
        <w:rPr>
          <w:rFonts w:ascii="Arial" w:eastAsia="Arial" w:hAnsi="Arial" w:cs="Arial"/>
          <w:b/>
          <w:bCs/>
          <w:sz w:val="20"/>
          <w:szCs w:val="20"/>
        </w:rPr>
      </w:pPr>
    </w:p>
    <w:p w14:paraId="697C1992" w14:textId="77777777" w:rsidR="002538EB" w:rsidRPr="000819F2" w:rsidRDefault="002538EB" w:rsidP="002538EB">
      <w:pPr>
        <w:spacing w:before="3"/>
        <w:rPr>
          <w:rFonts w:ascii="Arial" w:eastAsia="Arial" w:hAnsi="Arial" w:cs="Arial"/>
          <w:b/>
          <w:bCs/>
          <w:sz w:val="20"/>
          <w:szCs w:val="20"/>
        </w:rPr>
      </w:pPr>
    </w:p>
    <w:p w14:paraId="58EDD74B" w14:textId="77777777" w:rsidR="002538EB" w:rsidRPr="000819F2" w:rsidRDefault="002538EB" w:rsidP="002538EB">
      <w:pPr>
        <w:ind w:left="128"/>
        <w:rPr>
          <w:rFonts w:ascii="Arial" w:eastAsia="Arial" w:hAnsi="Arial" w:cs="Arial"/>
          <w:b/>
          <w:sz w:val="24"/>
          <w:szCs w:val="24"/>
        </w:rPr>
      </w:pPr>
      <w:r w:rsidRPr="000819F2">
        <w:rPr>
          <w:rFonts w:ascii="Arial"/>
          <w:b/>
          <w:sz w:val="24"/>
        </w:rPr>
        <w:t>Title:</w:t>
      </w:r>
    </w:p>
    <w:p w14:paraId="37694F9C" w14:textId="77777777" w:rsidR="002538EB" w:rsidRPr="000819F2" w:rsidRDefault="002538EB" w:rsidP="002538EB">
      <w:pPr>
        <w:spacing w:line="20" w:lineRule="atLeast"/>
        <w:ind w:left="723"/>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6588218F" wp14:editId="327C5892">
                <wp:extent cx="5056505" cy="16510"/>
                <wp:effectExtent l="7620" t="2540" r="3175"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16510"/>
                          <a:chOff x="0" y="0"/>
                          <a:chExt cx="7963" cy="26"/>
                        </a:xfrm>
                      </wpg:grpSpPr>
                      <wpg:grpSp>
                        <wpg:cNvPr id="8" name="Group 6"/>
                        <wpg:cNvGrpSpPr>
                          <a:grpSpLocks/>
                        </wpg:cNvGrpSpPr>
                        <wpg:grpSpPr bwMode="auto">
                          <a:xfrm>
                            <a:off x="13" y="13"/>
                            <a:ext cx="7937" cy="2"/>
                            <a:chOff x="13" y="13"/>
                            <a:chExt cx="7937" cy="2"/>
                          </a:xfrm>
                        </wpg:grpSpPr>
                        <wps:wsp>
                          <wps:cNvPr id="9" name="Freeform 7"/>
                          <wps:cNvSpPr>
                            <a:spLocks/>
                          </wps:cNvSpPr>
                          <wps:spPr bwMode="auto">
                            <a:xfrm>
                              <a:off x="13" y="13"/>
                              <a:ext cx="7937" cy="2"/>
                            </a:xfrm>
                            <a:custGeom>
                              <a:avLst/>
                              <a:gdLst>
                                <a:gd name="T0" fmla="+- 0 13 13"/>
                                <a:gd name="T1" fmla="*/ T0 w 7937"/>
                                <a:gd name="T2" fmla="+- 0 7949 13"/>
                                <a:gd name="T3" fmla="*/ T2 w 7937"/>
                              </a:gdLst>
                              <a:ahLst/>
                              <a:cxnLst>
                                <a:cxn ang="0">
                                  <a:pos x="T1" y="0"/>
                                </a:cxn>
                                <a:cxn ang="0">
                                  <a:pos x="T3" y="0"/>
                                </a:cxn>
                              </a:cxnLst>
                              <a:rect l="0" t="0" r="r" b="b"/>
                              <a:pathLst>
                                <a:path w="7937">
                                  <a:moveTo>
                                    <a:pt x="0" y="0"/>
                                  </a:moveTo>
                                  <a:lnTo>
                                    <a:pt x="7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07D54C" id="Group 5" o:spid="_x0000_s1026" style="width:398.15pt;height:1.3pt;mso-position-horizontal-relative:char;mso-position-vertical-relative:line" coordsize="79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">
                <v:group id="Group 6" o:spid="_x0000_s1027" style="position:absolute;left:13;top:13;width:7937;height:2" coordorigin="13,13"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13;top:13;width:7937;height:2;visibility:visible;mso-wrap-style:square;v-text-anchor:top"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" path="m,l7936,e" filled="f" strokeweight="1.3pt">
                    <v:path arrowok="t" o:connecttype="custom" o:connectlocs="0,0;7936,0" o:connectangles="0,0"/>
                  </v:shape>
                </v:group>
                <w10:anchorlock/>
              </v:group>
            </w:pict>
          </mc:Fallback>
        </mc:AlternateContent>
      </w:r>
    </w:p>
    <w:p w14:paraId="5E1FD4B5" w14:textId="77777777" w:rsidR="002538EB" w:rsidRPr="000819F2" w:rsidRDefault="002538EB" w:rsidP="002538EB">
      <w:pPr>
        <w:rPr>
          <w:rFonts w:ascii="Arial" w:eastAsia="Arial" w:hAnsi="Arial" w:cs="Arial"/>
          <w:b/>
          <w:bCs/>
          <w:sz w:val="20"/>
          <w:szCs w:val="20"/>
        </w:rPr>
      </w:pPr>
    </w:p>
    <w:p w14:paraId="06301713" w14:textId="77777777" w:rsidR="002538EB" w:rsidRPr="000819F2" w:rsidRDefault="002538EB" w:rsidP="002538EB">
      <w:pPr>
        <w:spacing w:before="186"/>
        <w:ind w:left="120"/>
        <w:rPr>
          <w:rFonts w:ascii="Arial" w:eastAsia="Arial" w:hAnsi="Arial" w:cs="Arial"/>
          <w:b/>
          <w:sz w:val="24"/>
          <w:szCs w:val="24"/>
        </w:rPr>
      </w:pPr>
      <w:r w:rsidRPr="000819F2">
        <w:rPr>
          <w:rFonts w:ascii="Arial"/>
          <w:b/>
          <w:sz w:val="24"/>
        </w:rPr>
        <w:t>Date:</w:t>
      </w:r>
    </w:p>
    <w:p w14:paraId="7DF1D5EB" w14:textId="77777777" w:rsidR="002538EB" w:rsidRPr="000819F2" w:rsidRDefault="002538EB" w:rsidP="002538EB">
      <w:pPr>
        <w:spacing w:line="20" w:lineRule="atLeast"/>
        <w:ind w:left="727"/>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675EA8E9" wp14:editId="3582E49D">
                <wp:extent cx="5038090" cy="16510"/>
                <wp:effectExtent l="8255" t="7620" r="1905"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16510"/>
                          <a:chOff x="0" y="0"/>
                          <a:chExt cx="7934" cy="26"/>
                        </a:xfrm>
                      </wpg:grpSpPr>
                      <wpg:grpSp>
                        <wpg:cNvPr id="5" name="Group 3"/>
                        <wpg:cNvGrpSpPr>
                          <a:grpSpLocks/>
                        </wpg:cNvGrpSpPr>
                        <wpg:grpSpPr bwMode="auto">
                          <a:xfrm>
                            <a:off x="13" y="13"/>
                            <a:ext cx="7908" cy="2"/>
                            <a:chOff x="13" y="13"/>
                            <a:chExt cx="7908" cy="2"/>
                          </a:xfrm>
                        </wpg:grpSpPr>
                        <wps:wsp>
                          <wps:cNvPr id="6" name="Freeform 4"/>
                          <wps:cNvSpPr>
                            <a:spLocks/>
                          </wps:cNvSpPr>
                          <wps:spPr bwMode="auto">
                            <a:xfrm>
                              <a:off x="13" y="13"/>
                              <a:ext cx="7908" cy="2"/>
                            </a:xfrm>
                            <a:custGeom>
                              <a:avLst/>
                              <a:gdLst>
                                <a:gd name="T0" fmla="+- 0 13 13"/>
                                <a:gd name="T1" fmla="*/ T0 w 7908"/>
                                <a:gd name="T2" fmla="+- 0 7921 13"/>
                                <a:gd name="T3" fmla="*/ T2 w 7908"/>
                              </a:gdLst>
                              <a:ahLst/>
                              <a:cxnLst>
                                <a:cxn ang="0">
                                  <a:pos x="T1" y="0"/>
                                </a:cxn>
                                <a:cxn ang="0">
                                  <a:pos x="T3" y="0"/>
                                </a:cxn>
                              </a:cxnLst>
                              <a:rect l="0" t="0" r="r" b="b"/>
                              <a:pathLst>
                                <a:path w="7908">
                                  <a:moveTo>
                                    <a:pt x="0" y="0"/>
                                  </a:moveTo>
                                  <a:lnTo>
                                    <a:pt x="790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275DE9" id="Group 2" o:spid="_x0000_s1026" style="width:396.7pt;height:1.3pt;mso-position-horizontal-relative:char;mso-position-vertical-relative:line" coordsize="7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">
                <v:group id="Group 3" o:spid="_x0000_s1027" style="position:absolute;left:13;top:13;width:7908;height:2" coordorigin="13,13" coordsize="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3;top:13;width:7908;height:2;visibility:visible;mso-wrap-style:square;v-text-anchor:top" coordsize="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" path="m,l7908,e" filled="f" strokeweight="1.3pt">
                    <v:path arrowok="t" o:connecttype="custom" o:connectlocs="0,0;7908,0" o:connectangles="0,0"/>
                  </v:shape>
                </v:group>
                <w10:anchorlock/>
              </v:group>
            </w:pict>
          </mc:Fallback>
        </mc:AlternateContent>
      </w:r>
    </w:p>
    <w:p w14:paraId="41A8840B" w14:textId="77777777" w:rsidR="002538EB" w:rsidRPr="000819F2" w:rsidRDefault="002538EB" w:rsidP="002538EB">
      <w:pPr>
        <w:rPr>
          <w:rFonts w:ascii="Arial" w:eastAsia="Arial" w:hAnsi="Arial" w:cs="Arial"/>
          <w:b/>
          <w:bCs/>
          <w:sz w:val="20"/>
          <w:szCs w:val="20"/>
        </w:rPr>
      </w:pPr>
    </w:p>
    <w:p w14:paraId="78DE7495" w14:textId="77777777" w:rsidR="002538EB" w:rsidRPr="000819F2" w:rsidRDefault="002538EB" w:rsidP="002538EB">
      <w:pPr>
        <w:rPr>
          <w:rFonts w:ascii="Arial" w:eastAsia="Arial" w:hAnsi="Arial" w:cs="Arial"/>
          <w:b/>
          <w:bCs/>
          <w:sz w:val="20"/>
          <w:szCs w:val="20"/>
        </w:rPr>
      </w:pPr>
    </w:p>
    <w:p w14:paraId="092B6920" w14:textId="77777777" w:rsidR="002538EB" w:rsidRPr="000819F2" w:rsidRDefault="002538EB" w:rsidP="002538EB">
      <w:pPr>
        <w:rPr>
          <w:rFonts w:ascii="Arial" w:eastAsia="Arial" w:hAnsi="Arial" w:cs="Arial"/>
          <w:b/>
          <w:bCs/>
          <w:sz w:val="20"/>
          <w:szCs w:val="20"/>
        </w:rPr>
      </w:pPr>
    </w:p>
    <w:p w14:paraId="616CA0CD" w14:textId="77777777" w:rsidR="002538EB" w:rsidRPr="000819F2" w:rsidRDefault="002538EB" w:rsidP="002538EB">
      <w:pPr>
        <w:rPr>
          <w:rFonts w:ascii="Arial" w:eastAsia="Arial" w:hAnsi="Arial" w:cs="Arial"/>
          <w:b/>
          <w:bCs/>
          <w:sz w:val="20"/>
          <w:szCs w:val="20"/>
        </w:rPr>
      </w:pPr>
    </w:p>
    <w:p w14:paraId="1F61D0CF"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Hawaii Child Nutrition Programs</w:t>
      </w:r>
    </w:p>
    <w:p w14:paraId="0694641A"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Attention: Al Tachibana</w:t>
      </w:r>
    </w:p>
    <w:p w14:paraId="05D0F731"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 xml:space="preserve">650 </w:t>
      </w:r>
      <w:proofErr w:type="spellStart"/>
      <w:r w:rsidRPr="000819F2">
        <w:rPr>
          <w:rFonts w:ascii="Arial" w:eastAsia="Arial" w:hAnsi="Arial" w:cs="Arial"/>
          <w:b/>
          <w:bCs/>
          <w:sz w:val="28"/>
          <w:szCs w:val="28"/>
        </w:rPr>
        <w:t>Iwilei</w:t>
      </w:r>
      <w:proofErr w:type="spellEnd"/>
      <w:r w:rsidRPr="000819F2">
        <w:rPr>
          <w:rFonts w:ascii="Arial" w:eastAsia="Arial" w:hAnsi="Arial" w:cs="Arial"/>
          <w:b/>
          <w:bCs/>
          <w:sz w:val="28"/>
          <w:szCs w:val="28"/>
        </w:rPr>
        <w:t xml:space="preserve"> Road</w:t>
      </w:r>
    </w:p>
    <w:p w14:paraId="3CA7B9B0"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Suite 270</w:t>
      </w:r>
    </w:p>
    <w:p w14:paraId="098B7932"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Honolulu, HI 96817</w:t>
      </w:r>
    </w:p>
    <w:p w14:paraId="46B527FD" w14:textId="77777777" w:rsidR="00814B52" w:rsidRDefault="006765E2" w:rsidP="00814B52">
      <w:pPr>
        <w:ind w:left="2160" w:firstLine="720"/>
        <w:rPr>
          <w:rFonts w:ascii="Arial" w:eastAsia="Arial" w:hAnsi="Arial" w:cs="Arial"/>
          <w:b/>
          <w:bCs/>
          <w:sz w:val="28"/>
          <w:szCs w:val="28"/>
        </w:rPr>
      </w:pPr>
      <w:r>
        <w:rPr>
          <w:rFonts w:ascii="Arial" w:eastAsia="Arial" w:hAnsi="Arial" w:cs="Arial"/>
          <w:b/>
          <w:bCs/>
          <w:sz w:val="28"/>
          <w:szCs w:val="28"/>
        </w:rPr>
        <w:t>(808) 587-3600</w:t>
      </w:r>
    </w:p>
    <w:p w14:paraId="2ECBF0EC" w14:textId="77777777" w:rsidR="00AF290A" w:rsidRDefault="00AF290A" w:rsidP="00814B52">
      <w:pPr>
        <w:ind w:left="2160" w:firstLine="720"/>
        <w:rPr>
          <w:rFonts w:ascii="Arial" w:eastAsia="Arial" w:hAnsi="Arial" w:cs="Arial"/>
          <w:b/>
          <w:bCs/>
          <w:sz w:val="28"/>
          <w:szCs w:val="28"/>
        </w:rPr>
      </w:pPr>
    </w:p>
    <w:p w14:paraId="77A42BBF" w14:textId="399B6DEA" w:rsidR="000832F6" w:rsidRPr="00F501BC" w:rsidRDefault="00AF290A" w:rsidP="00AF290A">
      <w:pPr>
        <w:spacing w:before="181"/>
        <w:rPr>
          <w:rFonts w:ascii="Arial" w:eastAsia="Arial" w:hAnsi="Arial"/>
          <w:color w:val="FF0000"/>
          <w:sz w:val="24"/>
          <w:szCs w:val="24"/>
        </w:rPr>
      </w:pPr>
      <w:r>
        <w:rPr>
          <w:rFonts w:ascii="Arial" w:eastAsia="Arial" w:hAnsi="Arial"/>
          <w:sz w:val="24"/>
          <w:szCs w:val="24"/>
        </w:rPr>
        <w:t xml:space="preserve">           </w:t>
      </w:r>
      <w:r w:rsidR="000832F6">
        <w:rPr>
          <w:rFonts w:ascii="Arial" w:eastAsia="Arial" w:hAnsi="Arial"/>
          <w:sz w:val="24"/>
          <w:szCs w:val="24"/>
        </w:rPr>
        <w:t xml:space="preserve">                         </w:t>
      </w:r>
      <w:r w:rsidRPr="00AF290A">
        <w:rPr>
          <w:rFonts w:ascii="Arial" w:eastAsia="Arial" w:hAnsi="Arial"/>
          <w:sz w:val="24"/>
          <w:szCs w:val="24"/>
        </w:rPr>
        <w:t xml:space="preserve">This </w:t>
      </w:r>
      <w:r w:rsidRPr="00AF290A">
        <w:rPr>
          <w:rFonts w:ascii="Arial" w:eastAsia="Arial" w:hAnsi="Arial"/>
          <w:spacing w:val="-1"/>
          <w:sz w:val="24"/>
          <w:szCs w:val="24"/>
        </w:rPr>
        <w:t>institution</w:t>
      </w:r>
      <w:r w:rsidRPr="00AF290A">
        <w:rPr>
          <w:rFonts w:ascii="Arial" w:eastAsia="Arial" w:hAnsi="Arial"/>
          <w:spacing w:val="1"/>
          <w:sz w:val="24"/>
          <w:szCs w:val="24"/>
        </w:rPr>
        <w:t xml:space="preserve"> </w:t>
      </w:r>
      <w:r w:rsidRPr="00AF290A">
        <w:rPr>
          <w:rFonts w:ascii="Arial" w:eastAsia="Arial" w:hAnsi="Arial"/>
          <w:sz w:val="24"/>
          <w:szCs w:val="24"/>
        </w:rPr>
        <w:t xml:space="preserve">is </w:t>
      </w:r>
      <w:r w:rsidRPr="00AF290A">
        <w:rPr>
          <w:rFonts w:ascii="Arial" w:eastAsia="Arial" w:hAnsi="Arial"/>
          <w:spacing w:val="-1"/>
          <w:sz w:val="24"/>
          <w:szCs w:val="24"/>
        </w:rPr>
        <w:t>an</w:t>
      </w:r>
      <w:r w:rsidRPr="00AF290A">
        <w:rPr>
          <w:rFonts w:ascii="Arial" w:eastAsia="Arial" w:hAnsi="Arial"/>
          <w:sz w:val="24"/>
          <w:szCs w:val="24"/>
        </w:rPr>
        <w:t xml:space="preserve"> </w:t>
      </w:r>
      <w:r w:rsidRPr="00AF290A">
        <w:rPr>
          <w:rFonts w:ascii="Arial" w:eastAsia="Arial" w:hAnsi="Arial"/>
          <w:spacing w:val="-1"/>
          <w:sz w:val="24"/>
          <w:szCs w:val="24"/>
        </w:rPr>
        <w:t>equal</w:t>
      </w:r>
      <w:r w:rsidRPr="00AF290A">
        <w:rPr>
          <w:rFonts w:ascii="Arial" w:eastAsia="Arial" w:hAnsi="Arial"/>
          <w:sz w:val="24"/>
          <w:szCs w:val="24"/>
        </w:rPr>
        <w:t xml:space="preserve"> </w:t>
      </w:r>
      <w:r w:rsidRPr="00AF290A">
        <w:rPr>
          <w:rFonts w:ascii="Arial" w:eastAsia="Arial" w:hAnsi="Arial"/>
          <w:spacing w:val="-1"/>
          <w:sz w:val="24"/>
          <w:szCs w:val="24"/>
        </w:rPr>
        <w:t>opportunity</w:t>
      </w:r>
      <w:r w:rsidRPr="00AF290A">
        <w:rPr>
          <w:rFonts w:ascii="Arial" w:eastAsia="Arial" w:hAnsi="Arial"/>
          <w:spacing w:val="-3"/>
          <w:sz w:val="24"/>
          <w:szCs w:val="24"/>
        </w:rPr>
        <w:t xml:space="preserve"> </w:t>
      </w:r>
      <w:r w:rsidRPr="00AF290A">
        <w:rPr>
          <w:rFonts w:ascii="Arial" w:eastAsia="Arial" w:hAnsi="Arial"/>
          <w:sz w:val="24"/>
          <w:szCs w:val="24"/>
        </w:rPr>
        <w:t>provider</w:t>
      </w:r>
      <w:r w:rsidRPr="00F501BC">
        <w:rPr>
          <w:rFonts w:ascii="Arial" w:eastAsia="Arial" w:hAnsi="Arial"/>
          <w:color w:val="FF0000"/>
          <w:sz w:val="24"/>
          <w:szCs w:val="24"/>
        </w:rPr>
        <w:t>.</w:t>
      </w:r>
      <w:r w:rsidR="000832F6" w:rsidRPr="00F501BC">
        <w:rPr>
          <w:rFonts w:ascii="Arial" w:eastAsia="Arial" w:hAnsi="Arial"/>
          <w:color w:val="FF0000"/>
          <w:sz w:val="24"/>
          <w:szCs w:val="24"/>
        </w:rPr>
        <w:t xml:space="preserve">                               </w:t>
      </w:r>
      <w:r w:rsidR="000832F6" w:rsidRPr="00F501BC">
        <w:rPr>
          <w:rFonts w:ascii="Arial" w:eastAsia="Arial" w:hAnsi="Arial"/>
          <w:color w:val="FF0000"/>
          <w:sz w:val="18"/>
          <w:szCs w:val="18"/>
        </w:rPr>
        <w:t>11/2019</w:t>
      </w:r>
    </w:p>
    <w:sectPr w:rsidR="000832F6" w:rsidRPr="00F501BC" w:rsidSect="00AF290A">
      <w:footerReference w:type="default" r:id="rId15"/>
      <w:pgSz w:w="12240" w:h="15840"/>
      <w:pgMar w:top="1008" w:right="720" w:bottom="720" w:left="1008" w:header="432" w:footer="1051" w:gutter="0"/>
      <w:pgNumType w:start="8"/>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93D707" w15:done="0"/>
  <w15:commentEx w15:paraId="11ACF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5D62" w14:textId="77777777" w:rsidR="00162714" w:rsidRDefault="00162714">
      <w:r>
        <w:separator/>
      </w:r>
    </w:p>
  </w:endnote>
  <w:endnote w:type="continuationSeparator" w:id="0">
    <w:p w14:paraId="587A1AB4" w14:textId="77777777" w:rsidR="00162714" w:rsidRDefault="001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46BE" w14:textId="184278A4" w:rsidR="00AF290A" w:rsidRDefault="00AF290A">
    <w:pPr>
      <w:pStyle w:val="Footer"/>
    </w:pPr>
  </w:p>
  <w:p w14:paraId="68799999" w14:textId="77777777" w:rsidR="005161F0" w:rsidRPr="005161F0" w:rsidRDefault="005161F0" w:rsidP="005161F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64B0" w14:textId="77777777" w:rsidR="00774C91" w:rsidRDefault="00774C9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0F9FF" w14:textId="77777777" w:rsidR="00162714" w:rsidRDefault="00162714">
      <w:r>
        <w:separator/>
      </w:r>
    </w:p>
  </w:footnote>
  <w:footnote w:type="continuationSeparator" w:id="0">
    <w:p w14:paraId="2E0009AF" w14:textId="77777777" w:rsidR="00162714" w:rsidRDefault="0016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785961BD" w14:textId="3B510BA2" w:rsidR="00FB3C6B" w:rsidRDefault="00FB3C6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F32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22D">
          <w:rPr>
            <w:b/>
            <w:bCs/>
            <w:noProof/>
          </w:rPr>
          <w:t>8</w:t>
        </w:r>
        <w:r>
          <w:rPr>
            <w:b/>
            <w:bCs/>
            <w:sz w:val="24"/>
            <w:szCs w:val="24"/>
          </w:rPr>
          <w:fldChar w:fldCharType="end"/>
        </w:r>
      </w:p>
    </w:sdtContent>
  </w:sdt>
  <w:p w14:paraId="18079A81" w14:textId="77777777" w:rsidR="00FB3C6B" w:rsidRDefault="00FB3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8C9"/>
    <w:multiLevelType w:val="hybridMultilevel"/>
    <w:tmpl w:val="EDE650AA"/>
    <w:lvl w:ilvl="0" w:tplc="CBC61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E4D00"/>
    <w:multiLevelType w:val="hybridMultilevel"/>
    <w:tmpl w:val="A20C5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F4581E"/>
    <w:multiLevelType w:val="hybridMultilevel"/>
    <w:tmpl w:val="8CC61236"/>
    <w:lvl w:ilvl="0" w:tplc="F1423BCE">
      <w:start w:val="1"/>
      <w:numFmt w:val="lowerLetter"/>
      <w:lvlText w:val="%1."/>
      <w:lvlJc w:val="left"/>
      <w:pPr>
        <w:ind w:left="512" w:hanging="294"/>
      </w:pPr>
      <w:rPr>
        <w:rFonts w:ascii="Arial" w:eastAsia="Arial" w:hAnsi="Arial" w:hint="default"/>
        <w:position w:val="1"/>
        <w:sz w:val="24"/>
        <w:szCs w:val="24"/>
      </w:rPr>
    </w:lvl>
    <w:lvl w:ilvl="1" w:tplc="D95AE176">
      <w:start w:val="1"/>
      <w:numFmt w:val="bullet"/>
      <w:lvlText w:val="•"/>
      <w:lvlJc w:val="left"/>
      <w:pPr>
        <w:ind w:left="1461" w:hanging="294"/>
      </w:pPr>
      <w:rPr>
        <w:rFonts w:hint="default"/>
      </w:rPr>
    </w:lvl>
    <w:lvl w:ilvl="2" w:tplc="F1ACD234">
      <w:start w:val="1"/>
      <w:numFmt w:val="bullet"/>
      <w:lvlText w:val="•"/>
      <w:lvlJc w:val="left"/>
      <w:pPr>
        <w:ind w:left="2409" w:hanging="294"/>
      </w:pPr>
      <w:rPr>
        <w:rFonts w:hint="default"/>
      </w:rPr>
    </w:lvl>
    <w:lvl w:ilvl="3" w:tplc="8E247C10">
      <w:start w:val="1"/>
      <w:numFmt w:val="bullet"/>
      <w:lvlText w:val="•"/>
      <w:lvlJc w:val="left"/>
      <w:pPr>
        <w:ind w:left="3358" w:hanging="294"/>
      </w:pPr>
      <w:rPr>
        <w:rFonts w:hint="default"/>
      </w:rPr>
    </w:lvl>
    <w:lvl w:ilvl="4" w:tplc="CE2867A4">
      <w:start w:val="1"/>
      <w:numFmt w:val="bullet"/>
      <w:lvlText w:val="•"/>
      <w:lvlJc w:val="left"/>
      <w:pPr>
        <w:ind w:left="4307" w:hanging="294"/>
      </w:pPr>
      <w:rPr>
        <w:rFonts w:hint="default"/>
      </w:rPr>
    </w:lvl>
    <w:lvl w:ilvl="5" w:tplc="83328498">
      <w:start w:val="1"/>
      <w:numFmt w:val="bullet"/>
      <w:lvlText w:val="•"/>
      <w:lvlJc w:val="left"/>
      <w:pPr>
        <w:ind w:left="5256" w:hanging="294"/>
      </w:pPr>
      <w:rPr>
        <w:rFonts w:hint="default"/>
      </w:rPr>
    </w:lvl>
    <w:lvl w:ilvl="6" w:tplc="436C0BEA">
      <w:start w:val="1"/>
      <w:numFmt w:val="bullet"/>
      <w:lvlText w:val="•"/>
      <w:lvlJc w:val="left"/>
      <w:pPr>
        <w:ind w:left="6204" w:hanging="294"/>
      </w:pPr>
      <w:rPr>
        <w:rFonts w:hint="default"/>
      </w:rPr>
    </w:lvl>
    <w:lvl w:ilvl="7" w:tplc="4CDABE56">
      <w:start w:val="1"/>
      <w:numFmt w:val="bullet"/>
      <w:lvlText w:val="•"/>
      <w:lvlJc w:val="left"/>
      <w:pPr>
        <w:ind w:left="7153" w:hanging="294"/>
      </w:pPr>
      <w:rPr>
        <w:rFonts w:hint="default"/>
      </w:rPr>
    </w:lvl>
    <w:lvl w:ilvl="8" w:tplc="74F0966E">
      <w:start w:val="1"/>
      <w:numFmt w:val="bullet"/>
      <w:lvlText w:val="•"/>
      <w:lvlJc w:val="left"/>
      <w:pPr>
        <w:ind w:left="8102" w:hanging="294"/>
      </w:pPr>
      <w:rPr>
        <w:rFonts w:hint="default"/>
      </w:rPr>
    </w:lvl>
  </w:abstractNum>
  <w:abstractNum w:abstractNumId="3">
    <w:nsid w:val="38E72A63"/>
    <w:multiLevelType w:val="hybridMultilevel"/>
    <w:tmpl w:val="B4B293FC"/>
    <w:lvl w:ilvl="0" w:tplc="96A6C710">
      <w:start w:val="1"/>
      <w:numFmt w:val="bullet"/>
      <w:lvlText w:val=""/>
      <w:lvlJc w:val="left"/>
      <w:pPr>
        <w:ind w:left="841" w:hanging="338"/>
      </w:pPr>
      <w:rPr>
        <w:rFonts w:ascii="Wingdings" w:eastAsia="Wingdings" w:hAnsi="Wingdings" w:hint="default"/>
        <w:sz w:val="24"/>
        <w:szCs w:val="24"/>
      </w:rPr>
    </w:lvl>
    <w:lvl w:ilvl="1" w:tplc="3510F02E">
      <w:start w:val="1"/>
      <w:numFmt w:val="bullet"/>
      <w:lvlText w:val="•"/>
      <w:lvlJc w:val="left"/>
      <w:pPr>
        <w:ind w:left="1815" w:hanging="338"/>
      </w:pPr>
      <w:rPr>
        <w:rFonts w:hint="default"/>
      </w:rPr>
    </w:lvl>
    <w:lvl w:ilvl="2" w:tplc="B7FE291E">
      <w:start w:val="1"/>
      <w:numFmt w:val="bullet"/>
      <w:lvlText w:val="•"/>
      <w:lvlJc w:val="left"/>
      <w:pPr>
        <w:ind w:left="2789" w:hanging="338"/>
      </w:pPr>
      <w:rPr>
        <w:rFonts w:hint="default"/>
      </w:rPr>
    </w:lvl>
    <w:lvl w:ilvl="3" w:tplc="C986B3A8">
      <w:start w:val="1"/>
      <w:numFmt w:val="bullet"/>
      <w:lvlText w:val="•"/>
      <w:lvlJc w:val="left"/>
      <w:pPr>
        <w:ind w:left="3763" w:hanging="338"/>
      </w:pPr>
      <w:rPr>
        <w:rFonts w:hint="default"/>
      </w:rPr>
    </w:lvl>
    <w:lvl w:ilvl="4" w:tplc="B7BC1666">
      <w:start w:val="1"/>
      <w:numFmt w:val="bullet"/>
      <w:lvlText w:val="•"/>
      <w:lvlJc w:val="left"/>
      <w:pPr>
        <w:ind w:left="4737" w:hanging="338"/>
      </w:pPr>
      <w:rPr>
        <w:rFonts w:hint="default"/>
      </w:rPr>
    </w:lvl>
    <w:lvl w:ilvl="5" w:tplc="AE906B02">
      <w:start w:val="1"/>
      <w:numFmt w:val="bullet"/>
      <w:lvlText w:val="•"/>
      <w:lvlJc w:val="left"/>
      <w:pPr>
        <w:ind w:left="5710" w:hanging="338"/>
      </w:pPr>
      <w:rPr>
        <w:rFonts w:hint="default"/>
      </w:rPr>
    </w:lvl>
    <w:lvl w:ilvl="6" w:tplc="CCE28E22">
      <w:start w:val="1"/>
      <w:numFmt w:val="bullet"/>
      <w:lvlText w:val="•"/>
      <w:lvlJc w:val="left"/>
      <w:pPr>
        <w:ind w:left="6684" w:hanging="338"/>
      </w:pPr>
      <w:rPr>
        <w:rFonts w:hint="default"/>
      </w:rPr>
    </w:lvl>
    <w:lvl w:ilvl="7" w:tplc="4906EAD4">
      <w:start w:val="1"/>
      <w:numFmt w:val="bullet"/>
      <w:lvlText w:val="•"/>
      <w:lvlJc w:val="left"/>
      <w:pPr>
        <w:ind w:left="7658" w:hanging="338"/>
      </w:pPr>
      <w:rPr>
        <w:rFonts w:hint="default"/>
      </w:rPr>
    </w:lvl>
    <w:lvl w:ilvl="8" w:tplc="512A4A96">
      <w:start w:val="1"/>
      <w:numFmt w:val="bullet"/>
      <w:lvlText w:val="•"/>
      <w:lvlJc w:val="left"/>
      <w:pPr>
        <w:ind w:left="8632" w:hanging="338"/>
      </w:pPr>
      <w:rPr>
        <w:rFonts w:hint="default"/>
      </w:rPr>
    </w:lvl>
  </w:abstractNum>
  <w:abstractNum w:abstractNumId="4">
    <w:nsid w:val="4A002A5B"/>
    <w:multiLevelType w:val="hybridMultilevel"/>
    <w:tmpl w:val="3180810A"/>
    <w:lvl w:ilvl="0" w:tplc="DF3EEAE8">
      <w:start w:val="1"/>
      <w:numFmt w:val="bullet"/>
      <w:lvlText w:val=""/>
      <w:lvlJc w:val="left"/>
      <w:pPr>
        <w:ind w:left="877" w:hanging="397"/>
      </w:pPr>
      <w:rPr>
        <w:rFonts w:ascii="Wingdings" w:eastAsia="Wingdings" w:hAnsi="Wingdings" w:hint="default"/>
        <w:position w:val="2"/>
        <w:sz w:val="24"/>
        <w:szCs w:val="24"/>
      </w:rPr>
    </w:lvl>
    <w:lvl w:ilvl="1" w:tplc="5218F12A">
      <w:start w:val="1"/>
      <w:numFmt w:val="bullet"/>
      <w:lvlText w:val=""/>
      <w:lvlJc w:val="left"/>
      <w:pPr>
        <w:ind w:left="1080" w:hanging="360"/>
      </w:pPr>
      <w:rPr>
        <w:rFonts w:ascii="Wingdings" w:eastAsia="Wingdings" w:hAnsi="Wingdings" w:hint="default"/>
        <w:sz w:val="24"/>
        <w:szCs w:val="24"/>
      </w:rPr>
    </w:lvl>
    <w:lvl w:ilvl="2" w:tplc="59A0DABA">
      <w:start w:val="1"/>
      <w:numFmt w:val="bullet"/>
      <w:lvlText w:val="•"/>
      <w:lvlJc w:val="left"/>
      <w:pPr>
        <w:ind w:left="2029" w:hanging="360"/>
      </w:pPr>
      <w:rPr>
        <w:rFonts w:hint="default"/>
      </w:rPr>
    </w:lvl>
    <w:lvl w:ilvl="3" w:tplc="D3B6A350">
      <w:start w:val="1"/>
      <w:numFmt w:val="bullet"/>
      <w:lvlText w:val="•"/>
      <w:lvlJc w:val="left"/>
      <w:pPr>
        <w:ind w:left="2978" w:hanging="360"/>
      </w:pPr>
      <w:rPr>
        <w:rFonts w:hint="default"/>
      </w:rPr>
    </w:lvl>
    <w:lvl w:ilvl="4" w:tplc="D4D0B5CA">
      <w:start w:val="1"/>
      <w:numFmt w:val="bullet"/>
      <w:lvlText w:val="•"/>
      <w:lvlJc w:val="left"/>
      <w:pPr>
        <w:ind w:left="3926" w:hanging="360"/>
      </w:pPr>
      <w:rPr>
        <w:rFonts w:hint="default"/>
      </w:rPr>
    </w:lvl>
    <w:lvl w:ilvl="5" w:tplc="92A8AF98">
      <w:start w:val="1"/>
      <w:numFmt w:val="bullet"/>
      <w:lvlText w:val="•"/>
      <w:lvlJc w:val="left"/>
      <w:pPr>
        <w:ind w:left="4875" w:hanging="360"/>
      </w:pPr>
      <w:rPr>
        <w:rFonts w:hint="default"/>
      </w:rPr>
    </w:lvl>
    <w:lvl w:ilvl="6" w:tplc="DE226CE8">
      <w:start w:val="1"/>
      <w:numFmt w:val="bullet"/>
      <w:lvlText w:val="•"/>
      <w:lvlJc w:val="left"/>
      <w:pPr>
        <w:ind w:left="5824" w:hanging="360"/>
      </w:pPr>
      <w:rPr>
        <w:rFonts w:hint="default"/>
      </w:rPr>
    </w:lvl>
    <w:lvl w:ilvl="7" w:tplc="9F1460DC">
      <w:start w:val="1"/>
      <w:numFmt w:val="bullet"/>
      <w:lvlText w:val="•"/>
      <w:lvlJc w:val="left"/>
      <w:pPr>
        <w:ind w:left="6773" w:hanging="360"/>
      </w:pPr>
      <w:rPr>
        <w:rFonts w:hint="default"/>
      </w:rPr>
    </w:lvl>
    <w:lvl w:ilvl="8" w:tplc="6A000364">
      <w:start w:val="1"/>
      <w:numFmt w:val="bullet"/>
      <w:lvlText w:val="•"/>
      <w:lvlJc w:val="left"/>
      <w:pPr>
        <w:ind w:left="7722" w:hanging="360"/>
      </w:pPr>
      <w:rPr>
        <w:rFonts w:hint="default"/>
      </w:rPr>
    </w:lvl>
  </w:abstractNum>
  <w:abstractNum w:abstractNumId="5">
    <w:nsid w:val="52B112A5"/>
    <w:multiLevelType w:val="hybridMultilevel"/>
    <w:tmpl w:val="EA80D5CC"/>
    <w:lvl w:ilvl="0" w:tplc="80ACC3DA">
      <w:start w:val="1"/>
      <w:numFmt w:val="bullet"/>
      <w:lvlText w:val=""/>
      <w:lvlJc w:val="left"/>
      <w:pPr>
        <w:ind w:left="835" w:hanging="339"/>
      </w:pPr>
      <w:rPr>
        <w:rFonts w:ascii="Wingdings" w:eastAsia="Wingdings" w:hAnsi="Wingdings" w:hint="default"/>
        <w:position w:val="-3"/>
        <w:sz w:val="24"/>
        <w:szCs w:val="24"/>
      </w:rPr>
    </w:lvl>
    <w:lvl w:ilvl="1" w:tplc="046E4284">
      <w:start w:val="1"/>
      <w:numFmt w:val="bullet"/>
      <w:lvlText w:val="•"/>
      <w:lvlJc w:val="left"/>
      <w:pPr>
        <w:ind w:left="1809" w:hanging="339"/>
      </w:pPr>
      <w:rPr>
        <w:rFonts w:hint="default"/>
      </w:rPr>
    </w:lvl>
    <w:lvl w:ilvl="2" w:tplc="3362B5D4">
      <w:start w:val="1"/>
      <w:numFmt w:val="bullet"/>
      <w:lvlText w:val="•"/>
      <w:lvlJc w:val="left"/>
      <w:pPr>
        <w:ind w:left="2784" w:hanging="339"/>
      </w:pPr>
      <w:rPr>
        <w:rFonts w:hint="default"/>
      </w:rPr>
    </w:lvl>
    <w:lvl w:ilvl="3" w:tplc="1A0A3F6E">
      <w:start w:val="1"/>
      <w:numFmt w:val="bullet"/>
      <w:lvlText w:val="•"/>
      <w:lvlJc w:val="left"/>
      <w:pPr>
        <w:ind w:left="3758" w:hanging="339"/>
      </w:pPr>
      <w:rPr>
        <w:rFonts w:hint="default"/>
      </w:rPr>
    </w:lvl>
    <w:lvl w:ilvl="4" w:tplc="B4D49EBE">
      <w:start w:val="1"/>
      <w:numFmt w:val="bullet"/>
      <w:lvlText w:val="•"/>
      <w:lvlJc w:val="left"/>
      <w:pPr>
        <w:ind w:left="4733" w:hanging="339"/>
      </w:pPr>
      <w:rPr>
        <w:rFonts w:hint="default"/>
      </w:rPr>
    </w:lvl>
    <w:lvl w:ilvl="5" w:tplc="77AC5F1A">
      <w:start w:val="1"/>
      <w:numFmt w:val="bullet"/>
      <w:lvlText w:val="•"/>
      <w:lvlJc w:val="left"/>
      <w:pPr>
        <w:ind w:left="5707" w:hanging="339"/>
      </w:pPr>
      <w:rPr>
        <w:rFonts w:hint="default"/>
      </w:rPr>
    </w:lvl>
    <w:lvl w:ilvl="6" w:tplc="D988E574">
      <w:start w:val="1"/>
      <w:numFmt w:val="bullet"/>
      <w:lvlText w:val="•"/>
      <w:lvlJc w:val="left"/>
      <w:pPr>
        <w:ind w:left="6682" w:hanging="339"/>
      </w:pPr>
      <w:rPr>
        <w:rFonts w:hint="default"/>
      </w:rPr>
    </w:lvl>
    <w:lvl w:ilvl="7" w:tplc="1FBCD7EC">
      <w:start w:val="1"/>
      <w:numFmt w:val="bullet"/>
      <w:lvlText w:val="•"/>
      <w:lvlJc w:val="left"/>
      <w:pPr>
        <w:ind w:left="7656" w:hanging="339"/>
      </w:pPr>
      <w:rPr>
        <w:rFonts w:hint="default"/>
      </w:rPr>
    </w:lvl>
    <w:lvl w:ilvl="8" w:tplc="0D62AFE6">
      <w:start w:val="1"/>
      <w:numFmt w:val="bullet"/>
      <w:lvlText w:val="•"/>
      <w:lvlJc w:val="left"/>
      <w:pPr>
        <w:ind w:left="8631" w:hanging="339"/>
      </w:pPr>
      <w:rPr>
        <w:rFonts w:hint="default"/>
      </w:rPr>
    </w:lvl>
  </w:abstractNum>
  <w:abstractNum w:abstractNumId="6">
    <w:nsid w:val="55E038B8"/>
    <w:multiLevelType w:val="hybridMultilevel"/>
    <w:tmpl w:val="613C9612"/>
    <w:lvl w:ilvl="0" w:tplc="C1FEB1C8">
      <w:start w:val="1"/>
      <w:numFmt w:val="bullet"/>
      <w:lvlText w:val=""/>
      <w:lvlJc w:val="left"/>
      <w:pPr>
        <w:ind w:left="841" w:hanging="322"/>
      </w:pPr>
      <w:rPr>
        <w:rFonts w:ascii="Wingdings" w:eastAsia="Wingdings" w:hAnsi="Wingdings" w:hint="default"/>
        <w:position w:val="-2"/>
        <w:sz w:val="24"/>
        <w:szCs w:val="24"/>
      </w:rPr>
    </w:lvl>
    <w:lvl w:ilvl="1" w:tplc="D4CE673C">
      <w:start w:val="1"/>
      <w:numFmt w:val="bullet"/>
      <w:lvlText w:val="•"/>
      <w:lvlJc w:val="left"/>
      <w:pPr>
        <w:ind w:left="1815" w:hanging="322"/>
      </w:pPr>
      <w:rPr>
        <w:rFonts w:hint="default"/>
      </w:rPr>
    </w:lvl>
    <w:lvl w:ilvl="2" w:tplc="F1E44014">
      <w:start w:val="1"/>
      <w:numFmt w:val="bullet"/>
      <w:lvlText w:val="•"/>
      <w:lvlJc w:val="left"/>
      <w:pPr>
        <w:ind w:left="2789" w:hanging="322"/>
      </w:pPr>
      <w:rPr>
        <w:rFonts w:hint="default"/>
      </w:rPr>
    </w:lvl>
    <w:lvl w:ilvl="3" w:tplc="93688702">
      <w:start w:val="1"/>
      <w:numFmt w:val="bullet"/>
      <w:lvlText w:val="•"/>
      <w:lvlJc w:val="left"/>
      <w:pPr>
        <w:ind w:left="3763" w:hanging="322"/>
      </w:pPr>
      <w:rPr>
        <w:rFonts w:hint="default"/>
      </w:rPr>
    </w:lvl>
    <w:lvl w:ilvl="4" w:tplc="C8C6CEA0">
      <w:start w:val="1"/>
      <w:numFmt w:val="bullet"/>
      <w:lvlText w:val="•"/>
      <w:lvlJc w:val="left"/>
      <w:pPr>
        <w:ind w:left="4737" w:hanging="322"/>
      </w:pPr>
      <w:rPr>
        <w:rFonts w:hint="default"/>
      </w:rPr>
    </w:lvl>
    <w:lvl w:ilvl="5" w:tplc="877E89C0">
      <w:start w:val="1"/>
      <w:numFmt w:val="bullet"/>
      <w:lvlText w:val="•"/>
      <w:lvlJc w:val="left"/>
      <w:pPr>
        <w:ind w:left="5710" w:hanging="322"/>
      </w:pPr>
      <w:rPr>
        <w:rFonts w:hint="default"/>
      </w:rPr>
    </w:lvl>
    <w:lvl w:ilvl="6" w:tplc="0C0A42D8">
      <w:start w:val="1"/>
      <w:numFmt w:val="bullet"/>
      <w:lvlText w:val="•"/>
      <w:lvlJc w:val="left"/>
      <w:pPr>
        <w:ind w:left="6684" w:hanging="322"/>
      </w:pPr>
      <w:rPr>
        <w:rFonts w:hint="default"/>
      </w:rPr>
    </w:lvl>
    <w:lvl w:ilvl="7" w:tplc="A3FC75A8">
      <w:start w:val="1"/>
      <w:numFmt w:val="bullet"/>
      <w:lvlText w:val="•"/>
      <w:lvlJc w:val="left"/>
      <w:pPr>
        <w:ind w:left="7658" w:hanging="322"/>
      </w:pPr>
      <w:rPr>
        <w:rFonts w:hint="default"/>
      </w:rPr>
    </w:lvl>
    <w:lvl w:ilvl="8" w:tplc="12B89D9A">
      <w:start w:val="1"/>
      <w:numFmt w:val="bullet"/>
      <w:lvlText w:val="•"/>
      <w:lvlJc w:val="left"/>
      <w:pPr>
        <w:ind w:left="8632" w:hanging="322"/>
      </w:pPr>
      <w:rPr>
        <w:rFonts w:hint="default"/>
      </w:rPr>
    </w:lvl>
  </w:abstractNum>
  <w:abstractNum w:abstractNumId="7">
    <w:nsid w:val="59073605"/>
    <w:multiLevelType w:val="hybridMultilevel"/>
    <w:tmpl w:val="56E6107A"/>
    <w:lvl w:ilvl="0" w:tplc="747C337A">
      <w:start w:val="1"/>
      <w:numFmt w:val="bullet"/>
      <w:lvlText w:val=""/>
      <w:lvlJc w:val="left"/>
      <w:pPr>
        <w:ind w:left="880" w:hanging="360"/>
      </w:pPr>
      <w:rPr>
        <w:rFonts w:ascii="Wingdings" w:eastAsia="Wingdings" w:hAnsi="Wingdings" w:hint="default"/>
        <w:sz w:val="24"/>
        <w:szCs w:val="24"/>
      </w:rPr>
    </w:lvl>
    <w:lvl w:ilvl="1" w:tplc="243A3D84">
      <w:start w:val="1"/>
      <w:numFmt w:val="bullet"/>
      <w:lvlText w:val="•"/>
      <w:lvlJc w:val="left"/>
      <w:pPr>
        <w:ind w:left="1850" w:hanging="360"/>
      </w:pPr>
      <w:rPr>
        <w:rFonts w:hint="default"/>
      </w:rPr>
    </w:lvl>
    <w:lvl w:ilvl="2" w:tplc="589A6FC4">
      <w:start w:val="1"/>
      <w:numFmt w:val="bullet"/>
      <w:lvlText w:val="•"/>
      <w:lvlJc w:val="left"/>
      <w:pPr>
        <w:ind w:left="2820" w:hanging="360"/>
      </w:pPr>
      <w:rPr>
        <w:rFonts w:hint="default"/>
      </w:rPr>
    </w:lvl>
    <w:lvl w:ilvl="3" w:tplc="442250E4">
      <w:start w:val="1"/>
      <w:numFmt w:val="bullet"/>
      <w:lvlText w:val="•"/>
      <w:lvlJc w:val="left"/>
      <w:pPr>
        <w:ind w:left="3790" w:hanging="360"/>
      </w:pPr>
      <w:rPr>
        <w:rFonts w:hint="default"/>
      </w:rPr>
    </w:lvl>
    <w:lvl w:ilvl="4" w:tplc="C72ED37A">
      <w:start w:val="1"/>
      <w:numFmt w:val="bullet"/>
      <w:lvlText w:val="•"/>
      <w:lvlJc w:val="left"/>
      <w:pPr>
        <w:ind w:left="4760" w:hanging="360"/>
      </w:pPr>
      <w:rPr>
        <w:rFonts w:hint="default"/>
      </w:rPr>
    </w:lvl>
    <w:lvl w:ilvl="5" w:tplc="9AFE6BE8">
      <w:start w:val="1"/>
      <w:numFmt w:val="bullet"/>
      <w:lvlText w:val="•"/>
      <w:lvlJc w:val="left"/>
      <w:pPr>
        <w:ind w:left="5730" w:hanging="360"/>
      </w:pPr>
      <w:rPr>
        <w:rFonts w:hint="default"/>
      </w:rPr>
    </w:lvl>
    <w:lvl w:ilvl="6" w:tplc="2BDCE748">
      <w:start w:val="1"/>
      <w:numFmt w:val="bullet"/>
      <w:lvlText w:val="•"/>
      <w:lvlJc w:val="left"/>
      <w:pPr>
        <w:ind w:left="6700" w:hanging="360"/>
      </w:pPr>
      <w:rPr>
        <w:rFonts w:hint="default"/>
      </w:rPr>
    </w:lvl>
    <w:lvl w:ilvl="7" w:tplc="634837E6">
      <w:start w:val="1"/>
      <w:numFmt w:val="bullet"/>
      <w:lvlText w:val="•"/>
      <w:lvlJc w:val="left"/>
      <w:pPr>
        <w:ind w:left="7670" w:hanging="360"/>
      </w:pPr>
      <w:rPr>
        <w:rFonts w:hint="default"/>
      </w:rPr>
    </w:lvl>
    <w:lvl w:ilvl="8" w:tplc="C1068094">
      <w:start w:val="1"/>
      <w:numFmt w:val="bullet"/>
      <w:lvlText w:val="•"/>
      <w:lvlJc w:val="left"/>
      <w:pPr>
        <w:ind w:left="8640" w:hanging="360"/>
      </w:pPr>
      <w:rPr>
        <w:rFonts w:hint="default"/>
      </w:rPr>
    </w:lvl>
  </w:abstractNum>
  <w:abstractNum w:abstractNumId="8">
    <w:nsid w:val="5DEA2BC4"/>
    <w:multiLevelType w:val="hybridMultilevel"/>
    <w:tmpl w:val="9132BAE4"/>
    <w:lvl w:ilvl="0" w:tplc="5EFAFE2E">
      <w:start w:val="1"/>
      <w:numFmt w:val="bullet"/>
      <w:lvlText w:val=""/>
      <w:lvlJc w:val="left"/>
      <w:pPr>
        <w:ind w:left="829" w:hanging="322"/>
      </w:pPr>
      <w:rPr>
        <w:rFonts w:ascii="Wingdings" w:eastAsia="Wingdings" w:hAnsi="Wingdings" w:hint="default"/>
        <w:sz w:val="24"/>
        <w:szCs w:val="24"/>
      </w:rPr>
    </w:lvl>
    <w:lvl w:ilvl="1" w:tplc="E7042E3A">
      <w:start w:val="1"/>
      <w:numFmt w:val="bullet"/>
      <w:lvlText w:val="•"/>
      <w:lvlJc w:val="left"/>
      <w:pPr>
        <w:ind w:left="1804" w:hanging="322"/>
      </w:pPr>
      <w:rPr>
        <w:rFonts w:hint="default"/>
      </w:rPr>
    </w:lvl>
    <w:lvl w:ilvl="2" w:tplc="AF700DBA">
      <w:start w:val="1"/>
      <w:numFmt w:val="bullet"/>
      <w:lvlText w:val="•"/>
      <w:lvlJc w:val="left"/>
      <w:pPr>
        <w:ind w:left="2779" w:hanging="322"/>
      </w:pPr>
      <w:rPr>
        <w:rFonts w:hint="default"/>
      </w:rPr>
    </w:lvl>
    <w:lvl w:ilvl="3" w:tplc="F104BE66">
      <w:start w:val="1"/>
      <w:numFmt w:val="bullet"/>
      <w:lvlText w:val="•"/>
      <w:lvlJc w:val="left"/>
      <w:pPr>
        <w:ind w:left="3754" w:hanging="322"/>
      </w:pPr>
      <w:rPr>
        <w:rFonts w:hint="default"/>
      </w:rPr>
    </w:lvl>
    <w:lvl w:ilvl="4" w:tplc="0686AF6C">
      <w:start w:val="1"/>
      <w:numFmt w:val="bullet"/>
      <w:lvlText w:val="•"/>
      <w:lvlJc w:val="left"/>
      <w:pPr>
        <w:ind w:left="4729" w:hanging="322"/>
      </w:pPr>
      <w:rPr>
        <w:rFonts w:hint="default"/>
      </w:rPr>
    </w:lvl>
    <w:lvl w:ilvl="5" w:tplc="4ECEC590">
      <w:start w:val="1"/>
      <w:numFmt w:val="bullet"/>
      <w:lvlText w:val="•"/>
      <w:lvlJc w:val="left"/>
      <w:pPr>
        <w:ind w:left="5704" w:hanging="322"/>
      </w:pPr>
      <w:rPr>
        <w:rFonts w:hint="default"/>
      </w:rPr>
    </w:lvl>
    <w:lvl w:ilvl="6" w:tplc="D5FCE57C">
      <w:start w:val="1"/>
      <w:numFmt w:val="bullet"/>
      <w:lvlText w:val="•"/>
      <w:lvlJc w:val="left"/>
      <w:pPr>
        <w:ind w:left="6679" w:hanging="322"/>
      </w:pPr>
      <w:rPr>
        <w:rFonts w:hint="default"/>
      </w:rPr>
    </w:lvl>
    <w:lvl w:ilvl="7" w:tplc="6D3CFF40">
      <w:start w:val="1"/>
      <w:numFmt w:val="bullet"/>
      <w:lvlText w:val="•"/>
      <w:lvlJc w:val="left"/>
      <w:pPr>
        <w:ind w:left="7654" w:hanging="322"/>
      </w:pPr>
      <w:rPr>
        <w:rFonts w:hint="default"/>
      </w:rPr>
    </w:lvl>
    <w:lvl w:ilvl="8" w:tplc="DF72B412">
      <w:start w:val="1"/>
      <w:numFmt w:val="bullet"/>
      <w:lvlText w:val="•"/>
      <w:lvlJc w:val="left"/>
      <w:pPr>
        <w:ind w:left="8630" w:hanging="322"/>
      </w:pPr>
      <w:rPr>
        <w:rFonts w:hint="default"/>
      </w:rPr>
    </w:lvl>
  </w:abstractNum>
  <w:abstractNum w:abstractNumId="9">
    <w:nsid w:val="5ED15488"/>
    <w:multiLevelType w:val="hybridMultilevel"/>
    <w:tmpl w:val="3F3E8E60"/>
    <w:lvl w:ilvl="0" w:tplc="9196D086">
      <w:start w:val="1"/>
      <w:numFmt w:val="bullet"/>
      <w:lvlText w:val=""/>
      <w:lvlJc w:val="left"/>
      <w:pPr>
        <w:ind w:left="880" w:hanging="360"/>
      </w:pPr>
      <w:rPr>
        <w:rFonts w:ascii="Wingdings" w:eastAsia="Wingdings" w:hAnsi="Wingdings" w:hint="default"/>
        <w:sz w:val="24"/>
        <w:szCs w:val="24"/>
      </w:rPr>
    </w:lvl>
    <w:lvl w:ilvl="1" w:tplc="1F06829C">
      <w:start w:val="1"/>
      <w:numFmt w:val="bullet"/>
      <w:lvlText w:val="•"/>
      <w:lvlJc w:val="left"/>
      <w:pPr>
        <w:ind w:left="1850" w:hanging="360"/>
      </w:pPr>
      <w:rPr>
        <w:rFonts w:hint="default"/>
      </w:rPr>
    </w:lvl>
    <w:lvl w:ilvl="2" w:tplc="3A2E564E">
      <w:start w:val="1"/>
      <w:numFmt w:val="bullet"/>
      <w:lvlText w:val="•"/>
      <w:lvlJc w:val="left"/>
      <w:pPr>
        <w:ind w:left="2820" w:hanging="360"/>
      </w:pPr>
      <w:rPr>
        <w:rFonts w:hint="default"/>
      </w:rPr>
    </w:lvl>
    <w:lvl w:ilvl="3" w:tplc="4516E8CC">
      <w:start w:val="1"/>
      <w:numFmt w:val="bullet"/>
      <w:lvlText w:val="•"/>
      <w:lvlJc w:val="left"/>
      <w:pPr>
        <w:ind w:left="3790" w:hanging="360"/>
      </w:pPr>
      <w:rPr>
        <w:rFonts w:hint="default"/>
      </w:rPr>
    </w:lvl>
    <w:lvl w:ilvl="4" w:tplc="79BA499E">
      <w:start w:val="1"/>
      <w:numFmt w:val="bullet"/>
      <w:lvlText w:val="•"/>
      <w:lvlJc w:val="left"/>
      <w:pPr>
        <w:ind w:left="4760" w:hanging="360"/>
      </w:pPr>
      <w:rPr>
        <w:rFonts w:hint="default"/>
      </w:rPr>
    </w:lvl>
    <w:lvl w:ilvl="5" w:tplc="CA9EBD46">
      <w:start w:val="1"/>
      <w:numFmt w:val="bullet"/>
      <w:lvlText w:val="•"/>
      <w:lvlJc w:val="left"/>
      <w:pPr>
        <w:ind w:left="5730" w:hanging="360"/>
      </w:pPr>
      <w:rPr>
        <w:rFonts w:hint="default"/>
      </w:rPr>
    </w:lvl>
    <w:lvl w:ilvl="6" w:tplc="BDD2C5DC">
      <w:start w:val="1"/>
      <w:numFmt w:val="bullet"/>
      <w:lvlText w:val="•"/>
      <w:lvlJc w:val="left"/>
      <w:pPr>
        <w:ind w:left="6700" w:hanging="360"/>
      </w:pPr>
      <w:rPr>
        <w:rFonts w:hint="default"/>
      </w:rPr>
    </w:lvl>
    <w:lvl w:ilvl="7" w:tplc="19C89046">
      <w:start w:val="1"/>
      <w:numFmt w:val="bullet"/>
      <w:lvlText w:val="•"/>
      <w:lvlJc w:val="left"/>
      <w:pPr>
        <w:ind w:left="7670" w:hanging="360"/>
      </w:pPr>
      <w:rPr>
        <w:rFonts w:hint="default"/>
      </w:rPr>
    </w:lvl>
    <w:lvl w:ilvl="8" w:tplc="33C8F934">
      <w:start w:val="1"/>
      <w:numFmt w:val="bullet"/>
      <w:lvlText w:val="•"/>
      <w:lvlJc w:val="left"/>
      <w:pPr>
        <w:ind w:left="8640" w:hanging="360"/>
      </w:pPr>
      <w:rPr>
        <w:rFonts w:hint="default"/>
      </w:rPr>
    </w:lvl>
  </w:abstractNum>
  <w:abstractNum w:abstractNumId="10">
    <w:nsid w:val="61C4796F"/>
    <w:multiLevelType w:val="hybridMultilevel"/>
    <w:tmpl w:val="F976D328"/>
    <w:lvl w:ilvl="0" w:tplc="66F401FC">
      <w:start w:val="1"/>
      <w:numFmt w:val="bullet"/>
      <w:lvlText w:val=""/>
      <w:lvlJc w:val="left"/>
      <w:pPr>
        <w:ind w:left="856" w:hanging="349"/>
      </w:pPr>
      <w:rPr>
        <w:rFonts w:ascii="Wingdings" w:eastAsia="Wingdings" w:hAnsi="Wingdings" w:hint="default"/>
        <w:position w:val="-6"/>
        <w:sz w:val="24"/>
        <w:szCs w:val="24"/>
      </w:rPr>
    </w:lvl>
    <w:lvl w:ilvl="1" w:tplc="63BCA2A0">
      <w:start w:val="1"/>
      <w:numFmt w:val="bullet"/>
      <w:lvlText w:val="•"/>
      <w:lvlJc w:val="left"/>
      <w:pPr>
        <w:ind w:left="1828" w:hanging="349"/>
      </w:pPr>
      <w:rPr>
        <w:rFonts w:hint="default"/>
      </w:rPr>
    </w:lvl>
    <w:lvl w:ilvl="2" w:tplc="511050A8">
      <w:start w:val="1"/>
      <w:numFmt w:val="bullet"/>
      <w:lvlText w:val="•"/>
      <w:lvlJc w:val="left"/>
      <w:pPr>
        <w:ind w:left="2801" w:hanging="349"/>
      </w:pPr>
      <w:rPr>
        <w:rFonts w:hint="default"/>
      </w:rPr>
    </w:lvl>
    <w:lvl w:ilvl="3" w:tplc="96942508">
      <w:start w:val="1"/>
      <w:numFmt w:val="bullet"/>
      <w:lvlText w:val="•"/>
      <w:lvlJc w:val="left"/>
      <w:pPr>
        <w:ind w:left="3773" w:hanging="349"/>
      </w:pPr>
      <w:rPr>
        <w:rFonts w:hint="default"/>
      </w:rPr>
    </w:lvl>
    <w:lvl w:ilvl="4" w:tplc="EE0A978C">
      <w:start w:val="1"/>
      <w:numFmt w:val="bullet"/>
      <w:lvlText w:val="•"/>
      <w:lvlJc w:val="left"/>
      <w:pPr>
        <w:ind w:left="4745" w:hanging="349"/>
      </w:pPr>
      <w:rPr>
        <w:rFonts w:hint="default"/>
      </w:rPr>
    </w:lvl>
    <w:lvl w:ilvl="5" w:tplc="7DEC31AE">
      <w:start w:val="1"/>
      <w:numFmt w:val="bullet"/>
      <w:lvlText w:val="•"/>
      <w:lvlJc w:val="left"/>
      <w:pPr>
        <w:ind w:left="5718" w:hanging="349"/>
      </w:pPr>
      <w:rPr>
        <w:rFonts w:hint="default"/>
      </w:rPr>
    </w:lvl>
    <w:lvl w:ilvl="6" w:tplc="56044124">
      <w:start w:val="1"/>
      <w:numFmt w:val="bullet"/>
      <w:lvlText w:val="•"/>
      <w:lvlJc w:val="left"/>
      <w:pPr>
        <w:ind w:left="6690" w:hanging="349"/>
      </w:pPr>
      <w:rPr>
        <w:rFonts w:hint="default"/>
      </w:rPr>
    </w:lvl>
    <w:lvl w:ilvl="7" w:tplc="8006F28C">
      <w:start w:val="1"/>
      <w:numFmt w:val="bullet"/>
      <w:lvlText w:val="•"/>
      <w:lvlJc w:val="left"/>
      <w:pPr>
        <w:ind w:left="7662" w:hanging="349"/>
      </w:pPr>
      <w:rPr>
        <w:rFonts w:hint="default"/>
      </w:rPr>
    </w:lvl>
    <w:lvl w:ilvl="8" w:tplc="87D6BA46">
      <w:start w:val="1"/>
      <w:numFmt w:val="bullet"/>
      <w:lvlText w:val="•"/>
      <w:lvlJc w:val="left"/>
      <w:pPr>
        <w:ind w:left="8635" w:hanging="349"/>
      </w:pPr>
      <w:rPr>
        <w:rFonts w:hint="default"/>
      </w:rPr>
    </w:lvl>
  </w:abstractNum>
  <w:abstractNum w:abstractNumId="11">
    <w:nsid w:val="63A61801"/>
    <w:multiLevelType w:val="hybridMultilevel"/>
    <w:tmpl w:val="18503802"/>
    <w:lvl w:ilvl="0" w:tplc="2C0A0010">
      <w:start w:val="1"/>
      <w:numFmt w:val="decimal"/>
      <w:lvlText w:val="%1."/>
      <w:lvlJc w:val="left"/>
      <w:pPr>
        <w:ind w:left="602" w:hanging="410"/>
        <w:jc w:val="right"/>
      </w:pPr>
      <w:rPr>
        <w:rFonts w:ascii="Arial" w:eastAsia="Arial" w:hAnsi="Arial" w:hint="default"/>
        <w:position w:val="4"/>
        <w:sz w:val="24"/>
        <w:szCs w:val="24"/>
      </w:rPr>
    </w:lvl>
    <w:lvl w:ilvl="1" w:tplc="B9069E4C">
      <w:start w:val="1"/>
      <w:numFmt w:val="bullet"/>
      <w:lvlText w:val=""/>
      <w:lvlJc w:val="left"/>
      <w:pPr>
        <w:ind w:left="913" w:hanging="303"/>
      </w:pPr>
      <w:rPr>
        <w:rFonts w:ascii="Symbol" w:eastAsia="Symbol" w:hAnsi="Symbol" w:hint="default"/>
        <w:position w:val="-2"/>
        <w:sz w:val="24"/>
        <w:szCs w:val="24"/>
      </w:rPr>
    </w:lvl>
    <w:lvl w:ilvl="2" w:tplc="3EC0CF6C">
      <w:start w:val="1"/>
      <w:numFmt w:val="bullet"/>
      <w:lvlText w:val="•"/>
      <w:lvlJc w:val="left"/>
      <w:pPr>
        <w:ind w:left="1896" w:hanging="303"/>
      </w:pPr>
      <w:rPr>
        <w:rFonts w:hint="default"/>
      </w:rPr>
    </w:lvl>
    <w:lvl w:ilvl="3" w:tplc="D6982902">
      <w:start w:val="1"/>
      <w:numFmt w:val="bullet"/>
      <w:lvlText w:val="•"/>
      <w:lvlJc w:val="left"/>
      <w:pPr>
        <w:ind w:left="2879" w:hanging="303"/>
      </w:pPr>
      <w:rPr>
        <w:rFonts w:hint="default"/>
      </w:rPr>
    </w:lvl>
    <w:lvl w:ilvl="4" w:tplc="897AA3D2">
      <w:start w:val="1"/>
      <w:numFmt w:val="bullet"/>
      <w:lvlText w:val="•"/>
      <w:lvlJc w:val="left"/>
      <w:pPr>
        <w:ind w:left="3862" w:hanging="303"/>
      </w:pPr>
      <w:rPr>
        <w:rFonts w:hint="default"/>
      </w:rPr>
    </w:lvl>
    <w:lvl w:ilvl="5" w:tplc="386E487A">
      <w:start w:val="1"/>
      <w:numFmt w:val="bullet"/>
      <w:lvlText w:val="•"/>
      <w:lvlJc w:val="left"/>
      <w:pPr>
        <w:ind w:left="4845" w:hanging="303"/>
      </w:pPr>
      <w:rPr>
        <w:rFonts w:hint="default"/>
      </w:rPr>
    </w:lvl>
    <w:lvl w:ilvl="6" w:tplc="E7FAE770">
      <w:start w:val="1"/>
      <w:numFmt w:val="bullet"/>
      <w:lvlText w:val="•"/>
      <w:lvlJc w:val="left"/>
      <w:pPr>
        <w:ind w:left="5828" w:hanging="303"/>
      </w:pPr>
      <w:rPr>
        <w:rFonts w:hint="default"/>
      </w:rPr>
    </w:lvl>
    <w:lvl w:ilvl="7" w:tplc="364E9E3A">
      <w:start w:val="1"/>
      <w:numFmt w:val="bullet"/>
      <w:lvlText w:val="•"/>
      <w:lvlJc w:val="left"/>
      <w:pPr>
        <w:ind w:left="6811" w:hanging="303"/>
      </w:pPr>
      <w:rPr>
        <w:rFonts w:hint="default"/>
      </w:rPr>
    </w:lvl>
    <w:lvl w:ilvl="8" w:tplc="B76890B8">
      <w:start w:val="1"/>
      <w:numFmt w:val="bullet"/>
      <w:lvlText w:val="•"/>
      <w:lvlJc w:val="left"/>
      <w:pPr>
        <w:ind w:left="7794" w:hanging="303"/>
      </w:pPr>
      <w:rPr>
        <w:rFonts w:hint="default"/>
      </w:rPr>
    </w:lvl>
  </w:abstractNum>
  <w:abstractNum w:abstractNumId="12">
    <w:nsid w:val="6C071A46"/>
    <w:multiLevelType w:val="hybridMultilevel"/>
    <w:tmpl w:val="4AEC95CE"/>
    <w:lvl w:ilvl="0" w:tplc="A4B65ADE">
      <w:start w:val="1"/>
      <w:numFmt w:val="bullet"/>
      <w:lvlText w:val=""/>
      <w:lvlJc w:val="left"/>
      <w:pPr>
        <w:ind w:left="829" w:hanging="314"/>
      </w:pPr>
      <w:rPr>
        <w:rFonts w:ascii="Wingdings" w:eastAsia="Wingdings" w:hAnsi="Wingdings" w:hint="default"/>
        <w:sz w:val="24"/>
        <w:szCs w:val="24"/>
      </w:rPr>
    </w:lvl>
    <w:lvl w:ilvl="1" w:tplc="69D0BE94">
      <w:start w:val="1"/>
      <w:numFmt w:val="bullet"/>
      <w:lvlText w:val="•"/>
      <w:lvlJc w:val="left"/>
      <w:pPr>
        <w:ind w:left="1804" w:hanging="314"/>
      </w:pPr>
      <w:rPr>
        <w:rFonts w:hint="default"/>
      </w:rPr>
    </w:lvl>
    <w:lvl w:ilvl="2" w:tplc="DB108A44">
      <w:start w:val="1"/>
      <w:numFmt w:val="bullet"/>
      <w:lvlText w:val="•"/>
      <w:lvlJc w:val="left"/>
      <w:pPr>
        <w:ind w:left="2779" w:hanging="314"/>
      </w:pPr>
      <w:rPr>
        <w:rFonts w:hint="default"/>
      </w:rPr>
    </w:lvl>
    <w:lvl w:ilvl="3" w:tplc="C400D438">
      <w:start w:val="1"/>
      <w:numFmt w:val="bullet"/>
      <w:lvlText w:val="•"/>
      <w:lvlJc w:val="left"/>
      <w:pPr>
        <w:ind w:left="3754" w:hanging="314"/>
      </w:pPr>
      <w:rPr>
        <w:rFonts w:hint="default"/>
      </w:rPr>
    </w:lvl>
    <w:lvl w:ilvl="4" w:tplc="06B6DFC2">
      <w:start w:val="1"/>
      <w:numFmt w:val="bullet"/>
      <w:lvlText w:val="•"/>
      <w:lvlJc w:val="left"/>
      <w:pPr>
        <w:ind w:left="4729" w:hanging="314"/>
      </w:pPr>
      <w:rPr>
        <w:rFonts w:hint="default"/>
      </w:rPr>
    </w:lvl>
    <w:lvl w:ilvl="5" w:tplc="9A343DA6">
      <w:start w:val="1"/>
      <w:numFmt w:val="bullet"/>
      <w:lvlText w:val="•"/>
      <w:lvlJc w:val="left"/>
      <w:pPr>
        <w:ind w:left="5704" w:hanging="314"/>
      </w:pPr>
      <w:rPr>
        <w:rFonts w:hint="default"/>
      </w:rPr>
    </w:lvl>
    <w:lvl w:ilvl="6" w:tplc="8D68648A">
      <w:start w:val="1"/>
      <w:numFmt w:val="bullet"/>
      <w:lvlText w:val="•"/>
      <w:lvlJc w:val="left"/>
      <w:pPr>
        <w:ind w:left="6679" w:hanging="314"/>
      </w:pPr>
      <w:rPr>
        <w:rFonts w:hint="default"/>
      </w:rPr>
    </w:lvl>
    <w:lvl w:ilvl="7" w:tplc="71AC5514">
      <w:start w:val="1"/>
      <w:numFmt w:val="bullet"/>
      <w:lvlText w:val="•"/>
      <w:lvlJc w:val="left"/>
      <w:pPr>
        <w:ind w:left="7654" w:hanging="314"/>
      </w:pPr>
      <w:rPr>
        <w:rFonts w:hint="default"/>
      </w:rPr>
    </w:lvl>
    <w:lvl w:ilvl="8" w:tplc="51988FBC">
      <w:start w:val="1"/>
      <w:numFmt w:val="bullet"/>
      <w:lvlText w:val="•"/>
      <w:lvlJc w:val="left"/>
      <w:pPr>
        <w:ind w:left="8630" w:hanging="314"/>
      </w:pPr>
      <w:rPr>
        <w:rFonts w:hint="default"/>
      </w:rPr>
    </w:lvl>
  </w:abstractNum>
  <w:abstractNum w:abstractNumId="13">
    <w:nsid w:val="72AB4EC8"/>
    <w:multiLevelType w:val="hybridMultilevel"/>
    <w:tmpl w:val="4468B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1A27AD"/>
    <w:multiLevelType w:val="hybridMultilevel"/>
    <w:tmpl w:val="AC7ED754"/>
    <w:lvl w:ilvl="0" w:tplc="4C688C78">
      <w:start w:val="1"/>
      <w:numFmt w:val="bullet"/>
      <w:lvlText w:val=""/>
      <w:lvlJc w:val="left"/>
      <w:pPr>
        <w:ind w:left="880" w:hanging="361"/>
      </w:pPr>
      <w:rPr>
        <w:rFonts w:ascii="Wingdings" w:eastAsia="Wingdings" w:hAnsi="Wingdings" w:hint="default"/>
        <w:position w:val="-3"/>
        <w:sz w:val="24"/>
        <w:szCs w:val="24"/>
      </w:rPr>
    </w:lvl>
    <w:lvl w:ilvl="1" w:tplc="6BA28EDC">
      <w:start w:val="1"/>
      <w:numFmt w:val="bullet"/>
      <w:lvlText w:val="•"/>
      <w:lvlJc w:val="left"/>
      <w:pPr>
        <w:ind w:left="1850" w:hanging="361"/>
      </w:pPr>
      <w:rPr>
        <w:rFonts w:hint="default"/>
      </w:rPr>
    </w:lvl>
    <w:lvl w:ilvl="2" w:tplc="FBA2210C">
      <w:start w:val="1"/>
      <w:numFmt w:val="bullet"/>
      <w:lvlText w:val="•"/>
      <w:lvlJc w:val="left"/>
      <w:pPr>
        <w:ind w:left="2820" w:hanging="361"/>
      </w:pPr>
      <w:rPr>
        <w:rFonts w:hint="default"/>
      </w:rPr>
    </w:lvl>
    <w:lvl w:ilvl="3" w:tplc="36A0006E">
      <w:start w:val="1"/>
      <w:numFmt w:val="bullet"/>
      <w:lvlText w:val="•"/>
      <w:lvlJc w:val="left"/>
      <w:pPr>
        <w:ind w:left="3790" w:hanging="361"/>
      </w:pPr>
      <w:rPr>
        <w:rFonts w:hint="default"/>
      </w:rPr>
    </w:lvl>
    <w:lvl w:ilvl="4" w:tplc="C3BE006C">
      <w:start w:val="1"/>
      <w:numFmt w:val="bullet"/>
      <w:lvlText w:val="•"/>
      <w:lvlJc w:val="left"/>
      <w:pPr>
        <w:ind w:left="4760" w:hanging="361"/>
      </w:pPr>
      <w:rPr>
        <w:rFonts w:hint="default"/>
      </w:rPr>
    </w:lvl>
    <w:lvl w:ilvl="5" w:tplc="99D4E6FE">
      <w:start w:val="1"/>
      <w:numFmt w:val="bullet"/>
      <w:lvlText w:val="•"/>
      <w:lvlJc w:val="left"/>
      <w:pPr>
        <w:ind w:left="5730" w:hanging="361"/>
      </w:pPr>
      <w:rPr>
        <w:rFonts w:hint="default"/>
      </w:rPr>
    </w:lvl>
    <w:lvl w:ilvl="6" w:tplc="3020A484">
      <w:start w:val="1"/>
      <w:numFmt w:val="bullet"/>
      <w:lvlText w:val="•"/>
      <w:lvlJc w:val="left"/>
      <w:pPr>
        <w:ind w:left="6700" w:hanging="361"/>
      </w:pPr>
      <w:rPr>
        <w:rFonts w:hint="default"/>
      </w:rPr>
    </w:lvl>
    <w:lvl w:ilvl="7" w:tplc="0F384EC8">
      <w:start w:val="1"/>
      <w:numFmt w:val="bullet"/>
      <w:lvlText w:val="•"/>
      <w:lvlJc w:val="left"/>
      <w:pPr>
        <w:ind w:left="7670" w:hanging="361"/>
      </w:pPr>
      <w:rPr>
        <w:rFonts w:hint="default"/>
      </w:rPr>
    </w:lvl>
    <w:lvl w:ilvl="8" w:tplc="9F62F690">
      <w:start w:val="1"/>
      <w:numFmt w:val="bullet"/>
      <w:lvlText w:val="•"/>
      <w:lvlJc w:val="left"/>
      <w:pPr>
        <w:ind w:left="8640" w:hanging="361"/>
      </w:pPr>
      <w:rPr>
        <w:rFonts w:hint="default"/>
      </w:rPr>
    </w:lvl>
  </w:abstractNum>
  <w:abstractNum w:abstractNumId="15">
    <w:nsid w:val="7D602A34"/>
    <w:multiLevelType w:val="hybridMultilevel"/>
    <w:tmpl w:val="852EB568"/>
    <w:lvl w:ilvl="0" w:tplc="BE6A6A90">
      <w:start w:val="1"/>
      <w:numFmt w:val="decimal"/>
      <w:lvlText w:val="(%1)"/>
      <w:lvlJc w:val="left"/>
      <w:pPr>
        <w:ind w:left="953" w:hanging="42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11"/>
  </w:num>
  <w:num w:numId="2">
    <w:abstractNumId w:val="2"/>
  </w:num>
  <w:num w:numId="3">
    <w:abstractNumId w:val="4"/>
  </w:num>
  <w:num w:numId="4">
    <w:abstractNumId w:val="3"/>
  </w:num>
  <w:num w:numId="5">
    <w:abstractNumId w:val="12"/>
  </w:num>
  <w:num w:numId="6">
    <w:abstractNumId w:val="6"/>
  </w:num>
  <w:num w:numId="7">
    <w:abstractNumId w:val="5"/>
  </w:num>
  <w:num w:numId="8">
    <w:abstractNumId w:val="8"/>
  </w:num>
  <w:num w:numId="9">
    <w:abstractNumId w:val="10"/>
  </w:num>
  <w:num w:numId="10">
    <w:abstractNumId w:val="9"/>
  </w:num>
  <w:num w:numId="11">
    <w:abstractNumId w:val="14"/>
  </w:num>
  <w:num w:numId="12">
    <w:abstractNumId w:val="7"/>
  </w:num>
  <w:num w:numId="13">
    <w:abstractNumId w:val="15"/>
  </w:num>
  <w:num w:numId="14">
    <w:abstractNumId w:val="0"/>
  </w:num>
  <w:num w:numId="15">
    <w:abstractNumId w:val="1"/>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n, Susan - FNS">
    <w15:presenceInfo w15:providerId="AD" w15:userId="S-1-5-21-2443529608-3098792306-3041422421-523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91"/>
    <w:rsid w:val="00024533"/>
    <w:rsid w:val="00062C9F"/>
    <w:rsid w:val="000819F2"/>
    <w:rsid w:val="000832F6"/>
    <w:rsid w:val="0008603F"/>
    <w:rsid w:val="0014021E"/>
    <w:rsid w:val="00162714"/>
    <w:rsid w:val="00190C06"/>
    <w:rsid w:val="001E593B"/>
    <w:rsid w:val="00222E2C"/>
    <w:rsid w:val="002538EB"/>
    <w:rsid w:val="0026407D"/>
    <w:rsid w:val="002B1878"/>
    <w:rsid w:val="003025E2"/>
    <w:rsid w:val="0033084E"/>
    <w:rsid w:val="00352ADB"/>
    <w:rsid w:val="00375DDB"/>
    <w:rsid w:val="00380A50"/>
    <w:rsid w:val="003E5635"/>
    <w:rsid w:val="004607C3"/>
    <w:rsid w:val="005047DA"/>
    <w:rsid w:val="005161F0"/>
    <w:rsid w:val="00517472"/>
    <w:rsid w:val="00555D43"/>
    <w:rsid w:val="005C3AB9"/>
    <w:rsid w:val="00670D72"/>
    <w:rsid w:val="006765E2"/>
    <w:rsid w:val="006C05EB"/>
    <w:rsid w:val="006C2896"/>
    <w:rsid w:val="006E334F"/>
    <w:rsid w:val="006E3D80"/>
    <w:rsid w:val="0070001F"/>
    <w:rsid w:val="00726408"/>
    <w:rsid w:val="00742696"/>
    <w:rsid w:val="00774C91"/>
    <w:rsid w:val="007A6C05"/>
    <w:rsid w:val="007F5705"/>
    <w:rsid w:val="00814B52"/>
    <w:rsid w:val="00827FE6"/>
    <w:rsid w:val="00845ED0"/>
    <w:rsid w:val="00874178"/>
    <w:rsid w:val="008741BB"/>
    <w:rsid w:val="008B116D"/>
    <w:rsid w:val="008B44E2"/>
    <w:rsid w:val="00975F91"/>
    <w:rsid w:val="0097730A"/>
    <w:rsid w:val="009B7115"/>
    <w:rsid w:val="009D3406"/>
    <w:rsid w:val="009F0988"/>
    <w:rsid w:val="00A07650"/>
    <w:rsid w:val="00A27C6C"/>
    <w:rsid w:val="00AC62FB"/>
    <w:rsid w:val="00AF290A"/>
    <w:rsid w:val="00B7457D"/>
    <w:rsid w:val="00B753CD"/>
    <w:rsid w:val="00B80BFB"/>
    <w:rsid w:val="00B96B76"/>
    <w:rsid w:val="00BA3408"/>
    <w:rsid w:val="00C51BDE"/>
    <w:rsid w:val="00C64561"/>
    <w:rsid w:val="00C66852"/>
    <w:rsid w:val="00C7622B"/>
    <w:rsid w:val="00C84AD8"/>
    <w:rsid w:val="00CC01D6"/>
    <w:rsid w:val="00CD0F73"/>
    <w:rsid w:val="00D134C2"/>
    <w:rsid w:val="00DD058B"/>
    <w:rsid w:val="00DF322D"/>
    <w:rsid w:val="00E61345"/>
    <w:rsid w:val="00E644AE"/>
    <w:rsid w:val="00EA5845"/>
    <w:rsid w:val="00EB73F7"/>
    <w:rsid w:val="00EC539F"/>
    <w:rsid w:val="00F00330"/>
    <w:rsid w:val="00F501BC"/>
    <w:rsid w:val="00FA7C59"/>
    <w:rsid w:val="00FB3C6B"/>
    <w:rsid w:val="00FC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1F0"/>
    <w:pPr>
      <w:tabs>
        <w:tab w:val="center" w:pos="4680"/>
        <w:tab w:val="right" w:pos="9360"/>
      </w:tabs>
    </w:pPr>
  </w:style>
  <w:style w:type="character" w:customStyle="1" w:styleId="HeaderChar">
    <w:name w:val="Header Char"/>
    <w:basedOn w:val="DefaultParagraphFont"/>
    <w:link w:val="Header"/>
    <w:uiPriority w:val="99"/>
    <w:rsid w:val="005161F0"/>
  </w:style>
  <w:style w:type="paragraph" w:styleId="Footer">
    <w:name w:val="footer"/>
    <w:basedOn w:val="Normal"/>
    <w:link w:val="FooterChar"/>
    <w:uiPriority w:val="99"/>
    <w:unhideWhenUsed/>
    <w:rsid w:val="005161F0"/>
    <w:pPr>
      <w:tabs>
        <w:tab w:val="center" w:pos="4680"/>
        <w:tab w:val="right" w:pos="9360"/>
      </w:tabs>
    </w:pPr>
  </w:style>
  <w:style w:type="character" w:customStyle="1" w:styleId="FooterChar">
    <w:name w:val="Footer Char"/>
    <w:basedOn w:val="DefaultParagraphFont"/>
    <w:link w:val="Footer"/>
    <w:uiPriority w:val="99"/>
    <w:rsid w:val="005161F0"/>
  </w:style>
  <w:style w:type="paragraph" w:styleId="BalloonText">
    <w:name w:val="Balloon Text"/>
    <w:basedOn w:val="Normal"/>
    <w:link w:val="BalloonTextChar"/>
    <w:uiPriority w:val="99"/>
    <w:semiHidden/>
    <w:unhideWhenUsed/>
    <w:rsid w:val="005161F0"/>
    <w:rPr>
      <w:rFonts w:ascii="Tahoma" w:hAnsi="Tahoma" w:cs="Tahoma"/>
      <w:sz w:val="16"/>
      <w:szCs w:val="16"/>
    </w:rPr>
  </w:style>
  <w:style w:type="character" w:customStyle="1" w:styleId="BalloonTextChar">
    <w:name w:val="Balloon Text Char"/>
    <w:basedOn w:val="DefaultParagraphFont"/>
    <w:link w:val="BalloonText"/>
    <w:uiPriority w:val="99"/>
    <w:semiHidden/>
    <w:rsid w:val="005161F0"/>
    <w:rPr>
      <w:rFonts w:ascii="Tahoma" w:hAnsi="Tahoma" w:cs="Tahoma"/>
      <w:sz w:val="16"/>
      <w:szCs w:val="16"/>
    </w:rPr>
  </w:style>
  <w:style w:type="character" w:styleId="Hyperlink">
    <w:name w:val="Hyperlink"/>
    <w:basedOn w:val="DefaultParagraphFont"/>
    <w:uiPriority w:val="99"/>
    <w:unhideWhenUsed/>
    <w:rsid w:val="00726408"/>
    <w:rPr>
      <w:color w:val="0000FF" w:themeColor="hyperlink"/>
      <w:u w:val="single"/>
    </w:rPr>
  </w:style>
  <w:style w:type="character" w:styleId="FollowedHyperlink">
    <w:name w:val="FollowedHyperlink"/>
    <w:basedOn w:val="DefaultParagraphFont"/>
    <w:uiPriority w:val="99"/>
    <w:semiHidden/>
    <w:unhideWhenUsed/>
    <w:rsid w:val="00555D43"/>
    <w:rPr>
      <w:color w:val="800080" w:themeColor="followedHyperlink"/>
      <w:u w:val="single"/>
    </w:rPr>
  </w:style>
  <w:style w:type="character" w:customStyle="1" w:styleId="BodyTextChar">
    <w:name w:val="Body Text Char"/>
    <w:basedOn w:val="DefaultParagraphFont"/>
    <w:link w:val="BodyText"/>
    <w:uiPriority w:val="1"/>
    <w:rsid w:val="00024533"/>
    <w:rPr>
      <w:rFonts w:ascii="Arial" w:eastAsia="Arial" w:hAnsi="Arial"/>
      <w:sz w:val="24"/>
      <w:szCs w:val="24"/>
    </w:rPr>
  </w:style>
  <w:style w:type="character" w:styleId="CommentReference">
    <w:name w:val="annotation reference"/>
    <w:basedOn w:val="DefaultParagraphFont"/>
    <w:uiPriority w:val="99"/>
    <w:semiHidden/>
    <w:unhideWhenUsed/>
    <w:rsid w:val="00517472"/>
    <w:rPr>
      <w:sz w:val="16"/>
      <w:szCs w:val="16"/>
    </w:rPr>
  </w:style>
  <w:style w:type="paragraph" w:styleId="CommentText">
    <w:name w:val="annotation text"/>
    <w:basedOn w:val="Normal"/>
    <w:link w:val="CommentTextChar"/>
    <w:uiPriority w:val="99"/>
    <w:semiHidden/>
    <w:unhideWhenUsed/>
    <w:rsid w:val="00517472"/>
    <w:rPr>
      <w:sz w:val="20"/>
      <w:szCs w:val="20"/>
    </w:rPr>
  </w:style>
  <w:style w:type="character" w:customStyle="1" w:styleId="CommentTextChar">
    <w:name w:val="Comment Text Char"/>
    <w:basedOn w:val="DefaultParagraphFont"/>
    <w:link w:val="CommentText"/>
    <w:uiPriority w:val="99"/>
    <w:semiHidden/>
    <w:rsid w:val="00517472"/>
    <w:rPr>
      <w:sz w:val="20"/>
      <w:szCs w:val="20"/>
    </w:rPr>
  </w:style>
  <w:style w:type="paragraph" w:styleId="CommentSubject">
    <w:name w:val="annotation subject"/>
    <w:basedOn w:val="CommentText"/>
    <w:next w:val="CommentText"/>
    <w:link w:val="CommentSubjectChar"/>
    <w:uiPriority w:val="99"/>
    <w:semiHidden/>
    <w:unhideWhenUsed/>
    <w:rsid w:val="00517472"/>
    <w:rPr>
      <w:b/>
      <w:bCs/>
    </w:rPr>
  </w:style>
  <w:style w:type="character" w:customStyle="1" w:styleId="CommentSubjectChar">
    <w:name w:val="Comment Subject Char"/>
    <w:basedOn w:val="CommentTextChar"/>
    <w:link w:val="CommentSubject"/>
    <w:uiPriority w:val="99"/>
    <w:semiHidden/>
    <w:rsid w:val="005174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1F0"/>
    <w:pPr>
      <w:tabs>
        <w:tab w:val="center" w:pos="4680"/>
        <w:tab w:val="right" w:pos="9360"/>
      </w:tabs>
    </w:pPr>
  </w:style>
  <w:style w:type="character" w:customStyle="1" w:styleId="HeaderChar">
    <w:name w:val="Header Char"/>
    <w:basedOn w:val="DefaultParagraphFont"/>
    <w:link w:val="Header"/>
    <w:uiPriority w:val="99"/>
    <w:rsid w:val="005161F0"/>
  </w:style>
  <w:style w:type="paragraph" w:styleId="Footer">
    <w:name w:val="footer"/>
    <w:basedOn w:val="Normal"/>
    <w:link w:val="FooterChar"/>
    <w:uiPriority w:val="99"/>
    <w:unhideWhenUsed/>
    <w:rsid w:val="005161F0"/>
    <w:pPr>
      <w:tabs>
        <w:tab w:val="center" w:pos="4680"/>
        <w:tab w:val="right" w:pos="9360"/>
      </w:tabs>
    </w:pPr>
  </w:style>
  <w:style w:type="character" w:customStyle="1" w:styleId="FooterChar">
    <w:name w:val="Footer Char"/>
    <w:basedOn w:val="DefaultParagraphFont"/>
    <w:link w:val="Footer"/>
    <w:uiPriority w:val="99"/>
    <w:rsid w:val="005161F0"/>
  </w:style>
  <w:style w:type="paragraph" w:styleId="BalloonText">
    <w:name w:val="Balloon Text"/>
    <w:basedOn w:val="Normal"/>
    <w:link w:val="BalloonTextChar"/>
    <w:uiPriority w:val="99"/>
    <w:semiHidden/>
    <w:unhideWhenUsed/>
    <w:rsid w:val="005161F0"/>
    <w:rPr>
      <w:rFonts w:ascii="Tahoma" w:hAnsi="Tahoma" w:cs="Tahoma"/>
      <w:sz w:val="16"/>
      <w:szCs w:val="16"/>
    </w:rPr>
  </w:style>
  <w:style w:type="character" w:customStyle="1" w:styleId="BalloonTextChar">
    <w:name w:val="Balloon Text Char"/>
    <w:basedOn w:val="DefaultParagraphFont"/>
    <w:link w:val="BalloonText"/>
    <w:uiPriority w:val="99"/>
    <w:semiHidden/>
    <w:rsid w:val="005161F0"/>
    <w:rPr>
      <w:rFonts w:ascii="Tahoma" w:hAnsi="Tahoma" w:cs="Tahoma"/>
      <w:sz w:val="16"/>
      <w:szCs w:val="16"/>
    </w:rPr>
  </w:style>
  <w:style w:type="character" w:styleId="Hyperlink">
    <w:name w:val="Hyperlink"/>
    <w:basedOn w:val="DefaultParagraphFont"/>
    <w:uiPriority w:val="99"/>
    <w:unhideWhenUsed/>
    <w:rsid w:val="00726408"/>
    <w:rPr>
      <w:color w:val="0000FF" w:themeColor="hyperlink"/>
      <w:u w:val="single"/>
    </w:rPr>
  </w:style>
  <w:style w:type="character" w:styleId="FollowedHyperlink">
    <w:name w:val="FollowedHyperlink"/>
    <w:basedOn w:val="DefaultParagraphFont"/>
    <w:uiPriority w:val="99"/>
    <w:semiHidden/>
    <w:unhideWhenUsed/>
    <w:rsid w:val="00555D43"/>
    <w:rPr>
      <w:color w:val="800080" w:themeColor="followedHyperlink"/>
      <w:u w:val="single"/>
    </w:rPr>
  </w:style>
  <w:style w:type="character" w:customStyle="1" w:styleId="BodyTextChar">
    <w:name w:val="Body Text Char"/>
    <w:basedOn w:val="DefaultParagraphFont"/>
    <w:link w:val="BodyText"/>
    <w:uiPriority w:val="1"/>
    <w:rsid w:val="00024533"/>
    <w:rPr>
      <w:rFonts w:ascii="Arial" w:eastAsia="Arial" w:hAnsi="Arial"/>
      <w:sz w:val="24"/>
      <w:szCs w:val="24"/>
    </w:rPr>
  </w:style>
  <w:style w:type="character" w:styleId="CommentReference">
    <w:name w:val="annotation reference"/>
    <w:basedOn w:val="DefaultParagraphFont"/>
    <w:uiPriority w:val="99"/>
    <w:semiHidden/>
    <w:unhideWhenUsed/>
    <w:rsid w:val="00517472"/>
    <w:rPr>
      <w:sz w:val="16"/>
      <w:szCs w:val="16"/>
    </w:rPr>
  </w:style>
  <w:style w:type="paragraph" w:styleId="CommentText">
    <w:name w:val="annotation text"/>
    <w:basedOn w:val="Normal"/>
    <w:link w:val="CommentTextChar"/>
    <w:uiPriority w:val="99"/>
    <w:semiHidden/>
    <w:unhideWhenUsed/>
    <w:rsid w:val="00517472"/>
    <w:rPr>
      <w:sz w:val="20"/>
      <w:szCs w:val="20"/>
    </w:rPr>
  </w:style>
  <w:style w:type="character" w:customStyle="1" w:styleId="CommentTextChar">
    <w:name w:val="Comment Text Char"/>
    <w:basedOn w:val="DefaultParagraphFont"/>
    <w:link w:val="CommentText"/>
    <w:uiPriority w:val="99"/>
    <w:semiHidden/>
    <w:rsid w:val="00517472"/>
    <w:rPr>
      <w:sz w:val="20"/>
      <w:szCs w:val="20"/>
    </w:rPr>
  </w:style>
  <w:style w:type="paragraph" w:styleId="CommentSubject">
    <w:name w:val="annotation subject"/>
    <w:basedOn w:val="CommentText"/>
    <w:next w:val="CommentText"/>
    <w:link w:val="CommentSubjectChar"/>
    <w:uiPriority w:val="99"/>
    <w:semiHidden/>
    <w:unhideWhenUsed/>
    <w:rsid w:val="00517472"/>
    <w:rPr>
      <w:b/>
      <w:bCs/>
    </w:rPr>
  </w:style>
  <w:style w:type="character" w:customStyle="1" w:styleId="CommentSubjectChar">
    <w:name w:val="Comment Subject Char"/>
    <w:basedOn w:val="CommentTextChar"/>
    <w:link w:val="CommentSubject"/>
    <w:uiPriority w:val="99"/>
    <w:semiHidden/>
    <w:rsid w:val="00517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privacy-poli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m.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E4F0-FD0E-4B9C-A992-CB0A2A08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Low</dc:creator>
  <cp:lastModifiedBy>Chelsey Yoneda</cp:lastModifiedBy>
  <cp:revision>2</cp:revision>
  <cp:lastPrinted>2019-11-22T02:39:00Z</cp:lastPrinted>
  <dcterms:created xsi:type="dcterms:W3CDTF">2019-12-19T18:43:00Z</dcterms:created>
  <dcterms:modified xsi:type="dcterms:W3CDTF">2019-12-19T18:43:00Z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2017-09-14T00:00:00Z</vt:filetime>
  </property>
</Properties>
</file>