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57" w:rsidRDefault="007F6A3B" w:rsidP="00296534">
      <w:pPr>
        <w:jc w:val="center"/>
        <w:rPr>
          <w:rFonts w:asciiTheme="majorHAnsi" w:eastAsia="Adobe Fan Heiti Std B" w:hAnsiTheme="majorHAnsi"/>
          <w:b/>
          <w:color w:val="365F91" w:themeColor="accent1" w:themeShade="BF"/>
          <w:sz w:val="28"/>
          <w:szCs w:val="28"/>
        </w:rPr>
      </w:pPr>
      <w:bookmarkStart w:id="0" w:name="_GoBack"/>
      <w:bookmarkEnd w:id="0"/>
      <w:r>
        <w:rPr>
          <w:rFonts w:asciiTheme="majorHAnsi" w:eastAsia="Adobe Fan Heiti Std B" w:hAnsiTheme="majorHAnsi"/>
          <w:b/>
          <w:color w:val="365F91" w:themeColor="accent1" w:themeShade="BF"/>
          <w:sz w:val="28"/>
          <w:szCs w:val="28"/>
        </w:rPr>
        <w:t xml:space="preserve">Possible Matches:  </w:t>
      </w:r>
      <w:r w:rsidR="004A0198">
        <w:rPr>
          <w:rFonts w:asciiTheme="majorHAnsi" w:eastAsia="Adobe Fan Heiti Std B" w:hAnsiTheme="majorHAnsi"/>
          <w:b/>
          <w:color w:val="365F91" w:themeColor="accent1" w:themeShade="BF"/>
          <w:sz w:val="28"/>
          <w:szCs w:val="28"/>
        </w:rPr>
        <w:t xml:space="preserve">How to </w:t>
      </w:r>
      <w:r w:rsidR="00936C73">
        <w:rPr>
          <w:rFonts w:asciiTheme="majorHAnsi" w:eastAsia="Adobe Fan Heiti Std B" w:hAnsiTheme="majorHAnsi"/>
          <w:b/>
          <w:color w:val="365F91" w:themeColor="accent1" w:themeShade="BF"/>
          <w:sz w:val="28"/>
          <w:szCs w:val="28"/>
        </w:rPr>
        <w:t>Evaluat</w:t>
      </w:r>
      <w:r w:rsidR="004A0198">
        <w:rPr>
          <w:rFonts w:asciiTheme="majorHAnsi" w:eastAsia="Adobe Fan Heiti Std B" w:hAnsiTheme="majorHAnsi"/>
          <w:b/>
          <w:color w:val="365F91" w:themeColor="accent1" w:themeShade="BF"/>
          <w:sz w:val="28"/>
          <w:szCs w:val="28"/>
        </w:rPr>
        <w:t>e</w:t>
      </w:r>
      <w:r w:rsidR="00936C73">
        <w:rPr>
          <w:rFonts w:asciiTheme="majorHAnsi" w:eastAsia="Adobe Fan Heiti Std B" w:hAnsiTheme="majorHAnsi"/>
          <w:b/>
          <w:color w:val="365F91" w:themeColor="accent1" w:themeShade="BF"/>
          <w:sz w:val="28"/>
          <w:szCs w:val="28"/>
        </w:rPr>
        <w:t xml:space="preserve"> Match Types</w:t>
      </w:r>
      <w:r w:rsidR="00296534" w:rsidRPr="00296534">
        <w:rPr>
          <w:rFonts w:asciiTheme="majorHAnsi" w:eastAsia="Adobe Fan Heiti Std B" w:hAnsiTheme="majorHAnsi"/>
          <w:b/>
          <w:color w:val="365F91" w:themeColor="accent1" w:themeShade="BF"/>
          <w:sz w:val="28"/>
          <w:szCs w:val="28"/>
        </w:rPr>
        <w:t xml:space="preserve"> Activity</w:t>
      </w:r>
      <w:r w:rsidR="0049503E">
        <w:rPr>
          <w:rFonts w:asciiTheme="majorHAnsi" w:eastAsia="Adobe Fan Heiti Std B" w:hAnsiTheme="majorHAnsi"/>
          <w:b/>
          <w:color w:val="365F91" w:themeColor="accent1" w:themeShade="BF"/>
          <w:sz w:val="28"/>
          <w:szCs w:val="28"/>
        </w:rPr>
        <w:t xml:space="preserve"> #</w:t>
      </w:r>
      <w:r w:rsidR="00AF5419">
        <w:rPr>
          <w:rFonts w:asciiTheme="majorHAnsi" w:eastAsia="Adobe Fan Heiti Std B" w:hAnsiTheme="majorHAnsi"/>
          <w:b/>
          <w:color w:val="365F91" w:themeColor="accent1" w:themeShade="BF"/>
          <w:sz w:val="28"/>
          <w:szCs w:val="28"/>
        </w:rPr>
        <w:t>1</w:t>
      </w:r>
    </w:p>
    <w:p w:rsidR="00296534" w:rsidRDefault="00296534" w:rsidP="007F6A3B">
      <w:pPr>
        <w:ind w:left="720" w:hanging="720"/>
        <w:rPr>
          <w:rFonts w:asciiTheme="majorHAnsi" w:eastAsia="Adobe Fan Heiti Std B" w:hAnsiTheme="majorHAnsi"/>
          <w:b/>
          <w:color w:val="365F91" w:themeColor="accent1" w:themeShade="BF"/>
        </w:rPr>
      </w:pPr>
      <w:r>
        <w:rPr>
          <w:rFonts w:asciiTheme="majorHAnsi" w:eastAsia="Adobe Fan Heiti Std B" w:hAnsiTheme="majorHAnsi"/>
          <w:b/>
          <w:color w:val="365F91" w:themeColor="accent1" w:themeShade="BF"/>
        </w:rPr>
        <w:tab/>
      </w:r>
      <w:r w:rsidRPr="00296534">
        <w:rPr>
          <w:rFonts w:asciiTheme="majorHAnsi" w:eastAsia="Adobe Fan Heiti Std B" w:hAnsiTheme="majorHAnsi"/>
          <w:b/>
          <w:color w:val="365F91" w:themeColor="accent1" w:themeShade="BF"/>
        </w:rPr>
        <w:t>Instructions:</w:t>
      </w:r>
      <w:r w:rsidR="007F6A3B">
        <w:rPr>
          <w:rFonts w:asciiTheme="majorHAnsi" w:eastAsia="Adobe Fan Heiti Std B" w:hAnsiTheme="majorHAnsi"/>
          <w:b/>
          <w:color w:val="365F91" w:themeColor="accent1" w:themeShade="BF"/>
        </w:rPr>
        <w:t xml:space="preserve">  Review each enrolled student listed below.  Note the match type code for each one.  Without further information, what conclusions can you draw about each one and whether the student could be directly certified or not?  Record your answers on the back or on another sheet of paper.</w:t>
      </w:r>
    </w:p>
    <w:p w:rsidR="00AF5419" w:rsidRDefault="00AF5419" w:rsidP="007F6A3B">
      <w:pPr>
        <w:ind w:left="720" w:hanging="720"/>
        <w:rPr>
          <w:rFonts w:asciiTheme="majorHAnsi" w:eastAsia="Adobe Fan Heiti Std B" w:hAnsiTheme="majorHAnsi"/>
          <w:b/>
          <w:color w:val="365F91" w:themeColor="accent1" w:themeShade="BF"/>
        </w:rPr>
      </w:pPr>
    </w:p>
    <w:p w:rsidR="00422C57" w:rsidRPr="00422C57" w:rsidRDefault="007F6A3B" w:rsidP="007F6A3B">
      <w:pPr>
        <w:rPr>
          <w:rFonts w:ascii="Adobe Fan Heiti Std B" w:eastAsia="Adobe Fan Heiti Std B" w:hAnsi="Adobe Fan Heiti Std B"/>
          <w:color w:val="365F91" w:themeColor="accent1" w:themeShade="BF"/>
        </w:rPr>
      </w:pPr>
      <w:r>
        <w:rPr>
          <w:noProof/>
        </w:rPr>
        <w:t xml:space="preserve">          </w:t>
      </w:r>
      <w:r>
        <w:rPr>
          <w:noProof/>
        </w:rPr>
        <w:tab/>
      </w:r>
      <w:r w:rsidR="00AF5419">
        <w:rPr>
          <w:noProof/>
        </w:rPr>
        <w:t xml:space="preserve"> </w:t>
      </w:r>
      <w:r w:rsidR="00AF5419">
        <w:rPr>
          <w:noProof/>
        </w:rPr>
        <w:drawing>
          <wp:inline distT="0" distB="0" distL="0" distR="0" wp14:anchorId="4ADC1D18" wp14:editId="79550F7C">
            <wp:extent cx="3581400" cy="4328378"/>
            <wp:effectExtent l="0" t="0" r="0" b="0"/>
            <wp:docPr id="1030" name="Picture 6" descr="C:\Users\dpass\AppData\Local\Temp\SNAGHTML5b15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ss\AppData\Local\Temp\SNAGHTML5b15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4328378"/>
                    </a:xfrm>
                    <a:prstGeom prst="rect">
                      <a:avLst/>
                    </a:prstGeom>
                    <a:noFill/>
                    <a:extLst/>
                  </pic:spPr>
                </pic:pic>
              </a:graphicData>
            </a:graphic>
          </wp:inline>
        </w:drawing>
      </w:r>
      <w:r w:rsidR="00AF5419">
        <w:rPr>
          <w:noProof/>
        </w:rPr>
        <w:t xml:space="preserve"> </w:t>
      </w:r>
      <w:r w:rsidR="00296534">
        <w:rPr>
          <w:rFonts w:asciiTheme="majorHAnsi" w:eastAsia="Adobe Fan Heiti Std B" w:hAnsiTheme="majorHAnsi"/>
          <w:b/>
          <w:color w:val="365F91" w:themeColor="accent1" w:themeShade="BF"/>
        </w:rPr>
        <w:tab/>
      </w:r>
      <w:r w:rsidR="00AF5419">
        <w:rPr>
          <w:noProof/>
        </w:rPr>
        <w:drawing>
          <wp:inline distT="0" distB="0" distL="0" distR="0" wp14:anchorId="646BFF98" wp14:editId="1A5E724C">
            <wp:extent cx="4587240" cy="4301174"/>
            <wp:effectExtent l="0" t="0" r="3810" b="4445"/>
            <wp:docPr id="1032" name="Picture 8" descr="C:\Users\dpass\AppData\Local\Temp\SNAGHTML5ba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Users\dpass\AppData\Local\Temp\SNAGHTML5ba76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2602" cy="4306202"/>
                    </a:xfrm>
                    <a:prstGeom prst="rect">
                      <a:avLst/>
                    </a:prstGeom>
                    <a:noFill/>
                    <a:extLst/>
                  </pic:spPr>
                </pic:pic>
              </a:graphicData>
            </a:graphic>
          </wp:inline>
        </w:drawing>
      </w:r>
    </w:p>
    <w:sectPr w:rsidR="00422C57" w:rsidRPr="00422C57" w:rsidSect="007F6A3B">
      <w:pgSz w:w="15840" w:h="12240" w:orient="landscape" w:code="1"/>
      <w:pgMar w:top="864" w:right="432" w:bottom="720" w:left="216" w:header="720" w:footer="720" w:gutter="0"/>
      <w:pgBorders w:offsetFrom="page">
        <w:top w:val="thinThickThinSmallGap" w:sz="24" w:space="24" w:color="365F91" w:themeColor="accent1" w:themeShade="BF"/>
        <w:left w:val="thinThickThinSmallGap" w:sz="24" w:space="24" w:color="365F91" w:themeColor="accent1" w:themeShade="BF"/>
        <w:bottom w:val="thinThickThinSmallGap" w:sz="24" w:space="24" w:color="365F91" w:themeColor="accent1" w:themeShade="BF"/>
        <w:right w:val="thinThickThinSmallGap" w:sz="24"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0A5"/>
    <w:multiLevelType w:val="hybridMultilevel"/>
    <w:tmpl w:val="CE2E2F50"/>
    <w:lvl w:ilvl="0" w:tplc="5E7ADC4A">
      <w:start w:val="1"/>
      <w:numFmt w:val="bullet"/>
      <w:lvlText w:val=""/>
      <w:lvlJc w:val="left"/>
      <w:pPr>
        <w:tabs>
          <w:tab w:val="num" w:pos="720"/>
        </w:tabs>
        <w:ind w:left="720" w:hanging="360"/>
      </w:pPr>
      <w:rPr>
        <w:rFonts w:ascii="Wingdings" w:hAnsi="Wingdings" w:hint="default"/>
      </w:rPr>
    </w:lvl>
    <w:lvl w:ilvl="1" w:tplc="C3BA4E6C" w:tentative="1">
      <w:start w:val="1"/>
      <w:numFmt w:val="bullet"/>
      <w:lvlText w:val=""/>
      <w:lvlJc w:val="left"/>
      <w:pPr>
        <w:tabs>
          <w:tab w:val="num" w:pos="1440"/>
        </w:tabs>
        <w:ind w:left="1440" w:hanging="360"/>
      </w:pPr>
      <w:rPr>
        <w:rFonts w:ascii="Wingdings" w:hAnsi="Wingdings" w:hint="default"/>
      </w:rPr>
    </w:lvl>
    <w:lvl w:ilvl="2" w:tplc="053E6866" w:tentative="1">
      <w:start w:val="1"/>
      <w:numFmt w:val="bullet"/>
      <w:lvlText w:val=""/>
      <w:lvlJc w:val="left"/>
      <w:pPr>
        <w:tabs>
          <w:tab w:val="num" w:pos="2160"/>
        </w:tabs>
        <w:ind w:left="2160" w:hanging="360"/>
      </w:pPr>
      <w:rPr>
        <w:rFonts w:ascii="Wingdings" w:hAnsi="Wingdings" w:hint="default"/>
      </w:rPr>
    </w:lvl>
    <w:lvl w:ilvl="3" w:tplc="8548861C" w:tentative="1">
      <w:start w:val="1"/>
      <w:numFmt w:val="bullet"/>
      <w:lvlText w:val=""/>
      <w:lvlJc w:val="left"/>
      <w:pPr>
        <w:tabs>
          <w:tab w:val="num" w:pos="2880"/>
        </w:tabs>
        <w:ind w:left="2880" w:hanging="360"/>
      </w:pPr>
      <w:rPr>
        <w:rFonts w:ascii="Wingdings" w:hAnsi="Wingdings" w:hint="default"/>
      </w:rPr>
    </w:lvl>
    <w:lvl w:ilvl="4" w:tplc="51A6D37A" w:tentative="1">
      <w:start w:val="1"/>
      <w:numFmt w:val="bullet"/>
      <w:lvlText w:val=""/>
      <w:lvlJc w:val="left"/>
      <w:pPr>
        <w:tabs>
          <w:tab w:val="num" w:pos="3600"/>
        </w:tabs>
        <w:ind w:left="3600" w:hanging="360"/>
      </w:pPr>
      <w:rPr>
        <w:rFonts w:ascii="Wingdings" w:hAnsi="Wingdings" w:hint="default"/>
      </w:rPr>
    </w:lvl>
    <w:lvl w:ilvl="5" w:tplc="984645EA" w:tentative="1">
      <w:start w:val="1"/>
      <w:numFmt w:val="bullet"/>
      <w:lvlText w:val=""/>
      <w:lvlJc w:val="left"/>
      <w:pPr>
        <w:tabs>
          <w:tab w:val="num" w:pos="4320"/>
        </w:tabs>
        <w:ind w:left="4320" w:hanging="360"/>
      </w:pPr>
      <w:rPr>
        <w:rFonts w:ascii="Wingdings" w:hAnsi="Wingdings" w:hint="default"/>
      </w:rPr>
    </w:lvl>
    <w:lvl w:ilvl="6" w:tplc="8F88D37A" w:tentative="1">
      <w:start w:val="1"/>
      <w:numFmt w:val="bullet"/>
      <w:lvlText w:val=""/>
      <w:lvlJc w:val="left"/>
      <w:pPr>
        <w:tabs>
          <w:tab w:val="num" w:pos="5040"/>
        </w:tabs>
        <w:ind w:left="5040" w:hanging="360"/>
      </w:pPr>
      <w:rPr>
        <w:rFonts w:ascii="Wingdings" w:hAnsi="Wingdings" w:hint="default"/>
      </w:rPr>
    </w:lvl>
    <w:lvl w:ilvl="7" w:tplc="994CA84A" w:tentative="1">
      <w:start w:val="1"/>
      <w:numFmt w:val="bullet"/>
      <w:lvlText w:val=""/>
      <w:lvlJc w:val="left"/>
      <w:pPr>
        <w:tabs>
          <w:tab w:val="num" w:pos="5760"/>
        </w:tabs>
        <w:ind w:left="5760" w:hanging="360"/>
      </w:pPr>
      <w:rPr>
        <w:rFonts w:ascii="Wingdings" w:hAnsi="Wingdings" w:hint="default"/>
      </w:rPr>
    </w:lvl>
    <w:lvl w:ilvl="8" w:tplc="C18E02B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7"/>
    <w:rsid w:val="0003687D"/>
    <w:rsid w:val="000E4C09"/>
    <w:rsid w:val="002109C8"/>
    <w:rsid w:val="00296534"/>
    <w:rsid w:val="002C6E9A"/>
    <w:rsid w:val="00422C57"/>
    <w:rsid w:val="0049503E"/>
    <w:rsid w:val="004A0198"/>
    <w:rsid w:val="00583206"/>
    <w:rsid w:val="00621BA4"/>
    <w:rsid w:val="00655F04"/>
    <w:rsid w:val="00760965"/>
    <w:rsid w:val="007F6A3B"/>
    <w:rsid w:val="00930BC8"/>
    <w:rsid w:val="00936C73"/>
    <w:rsid w:val="00952ADC"/>
    <w:rsid w:val="009A0A27"/>
    <w:rsid w:val="00AF5419"/>
    <w:rsid w:val="00B05AEF"/>
    <w:rsid w:val="00B165BC"/>
    <w:rsid w:val="00BF4D59"/>
    <w:rsid w:val="00C06C96"/>
    <w:rsid w:val="00D3385C"/>
    <w:rsid w:val="00E43315"/>
    <w:rsid w:val="00F23FE9"/>
    <w:rsid w:val="00FE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5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E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5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E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51044">
      <w:bodyDiv w:val="1"/>
      <w:marLeft w:val="0"/>
      <w:marRight w:val="0"/>
      <w:marTop w:val="0"/>
      <w:marBottom w:val="0"/>
      <w:divBdr>
        <w:top w:val="none" w:sz="0" w:space="0" w:color="auto"/>
        <w:left w:val="none" w:sz="0" w:space="0" w:color="auto"/>
        <w:bottom w:val="none" w:sz="0" w:space="0" w:color="auto"/>
        <w:right w:val="none" w:sz="0" w:space="0" w:color="auto"/>
      </w:divBdr>
      <w:divsChild>
        <w:div w:id="1379234651">
          <w:marLeft w:val="547"/>
          <w:marRight w:val="0"/>
          <w:marTop w:val="154"/>
          <w:marBottom w:val="0"/>
          <w:divBdr>
            <w:top w:val="none" w:sz="0" w:space="0" w:color="auto"/>
            <w:left w:val="none" w:sz="0" w:space="0" w:color="auto"/>
            <w:bottom w:val="none" w:sz="0" w:space="0" w:color="auto"/>
            <w:right w:val="none" w:sz="0" w:space="0" w:color="auto"/>
          </w:divBdr>
        </w:div>
        <w:div w:id="501553066">
          <w:marLeft w:val="547"/>
          <w:marRight w:val="0"/>
          <w:marTop w:val="154"/>
          <w:marBottom w:val="0"/>
          <w:divBdr>
            <w:top w:val="none" w:sz="0" w:space="0" w:color="auto"/>
            <w:left w:val="none" w:sz="0" w:space="0" w:color="auto"/>
            <w:bottom w:val="none" w:sz="0" w:space="0" w:color="auto"/>
            <w:right w:val="none" w:sz="0" w:space="0" w:color="auto"/>
          </w:divBdr>
        </w:div>
        <w:div w:id="1291398489">
          <w:marLeft w:val="547"/>
          <w:marRight w:val="0"/>
          <w:marTop w:val="154"/>
          <w:marBottom w:val="0"/>
          <w:divBdr>
            <w:top w:val="none" w:sz="0" w:space="0" w:color="auto"/>
            <w:left w:val="none" w:sz="0" w:space="0" w:color="auto"/>
            <w:bottom w:val="none" w:sz="0" w:space="0" w:color="auto"/>
            <w:right w:val="none" w:sz="0" w:space="0" w:color="auto"/>
          </w:divBdr>
        </w:div>
        <w:div w:id="2014644435">
          <w:marLeft w:val="547"/>
          <w:marRight w:val="0"/>
          <w:marTop w:val="154"/>
          <w:marBottom w:val="0"/>
          <w:divBdr>
            <w:top w:val="none" w:sz="0" w:space="0" w:color="auto"/>
            <w:left w:val="none" w:sz="0" w:space="0" w:color="auto"/>
            <w:bottom w:val="none" w:sz="0" w:space="0" w:color="auto"/>
            <w:right w:val="none" w:sz="0" w:space="0" w:color="auto"/>
          </w:divBdr>
        </w:div>
        <w:div w:id="1086153976">
          <w:marLeft w:val="547"/>
          <w:marRight w:val="0"/>
          <w:marTop w:val="154"/>
          <w:marBottom w:val="0"/>
          <w:divBdr>
            <w:top w:val="none" w:sz="0" w:space="0" w:color="auto"/>
            <w:left w:val="none" w:sz="0" w:space="0" w:color="auto"/>
            <w:bottom w:val="none" w:sz="0" w:space="0" w:color="auto"/>
            <w:right w:val="none" w:sz="0" w:space="0" w:color="auto"/>
          </w:divBdr>
        </w:div>
        <w:div w:id="1456217102">
          <w:marLeft w:val="547"/>
          <w:marRight w:val="0"/>
          <w:marTop w:val="154"/>
          <w:marBottom w:val="0"/>
          <w:divBdr>
            <w:top w:val="none" w:sz="0" w:space="0" w:color="auto"/>
            <w:left w:val="none" w:sz="0" w:space="0" w:color="auto"/>
            <w:bottom w:val="none" w:sz="0" w:space="0" w:color="auto"/>
            <w:right w:val="none" w:sz="0" w:space="0" w:color="auto"/>
          </w:divBdr>
        </w:div>
        <w:div w:id="10000851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Pass</dc:creator>
  <cp:lastModifiedBy>Linda Char</cp:lastModifiedBy>
  <cp:revision>2</cp:revision>
  <dcterms:created xsi:type="dcterms:W3CDTF">2016-07-21T23:21:00Z</dcterms:created>
  <dcterms:modified xsi:type="dcterms:W3CDTF">2016-07-21T23:21:00Z</dcterms:modified>
</cp:coreProperties>
</file>